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2D320" w14:textId="77777777" w:rsidR="00542449" w:rsidRPr="000431CE" w:rsidRDefault="00542449" w:rsidP="00542449">
      <w:pPr>
        <w:pStyle w:val="NoSpacing"/>
        <w:jc w:val="center"/>
        <w:rPr>
          <w:rFonts w:ascii="Goudy Stout" w:hAnsi="Goudy Stout"/>
          <w:color w:val="365F91" w:themeColor="accent1" w:themeShade="BF"/>
          <w:sz w:val="32"/>
          <w:szCs w:val="32"/>
        </w:rPr>
      </w:pPr>
      <w:r w:rsidRPr="000431CE">
        <w:rPr>
          <w:rFonts w:ascii="Goudy Stout" w:hAnsi="Goudy Stout"/>
          <w:color w:val="365F91" w:themeColor="accent1" w:themeShade="BF"/>
          <w:sz w:val="32"/>
          <w:szCs w:val="32"/>
        </w:rPr>
        <w:t>CONSIDER THIS</w:t>
      </w:r>
    </w:p>
    <w:p w14:paraId="678A40B3" w14:textId="77777777" w:rsidR="00542449" w:rsidRDefault="00542449" w:rsidP="00542449">
      <w:pPr>
        <w:pStyle w:val="NoSpacing"/>
        <w:jc w:val="center"/>
        <w:rPr>
          <w:rFonts w:ascii="Cooper Black" w:hAnsi="Cooper Black"/>
          <w:b/>
          <w:bCs/>
          <w:color w:val="365F91" w:themeColor="accent1" w:themeShade="BF"/>
        </w:rPr>
      </w:pPr>
      <w:r w:rsidRPr="000431CE">
        <w:rPr>
          <w:rFonts w:ascii="Cooper Black" w:hAnsi="Cooper Black"/>
          <w:b/>
          <w:bCs/>
          <w:color w:val="365F91" w:themeColor="accent1" w:themeShade="BF"/>
        </w:rPr>
        <w:t>IF YOU</w:t>
      </w:r>
      <w:r>
        <w:rPr>
          <w:rFonts w:ascii="Cooper Black" w:hAnsi="Cooper Black"/>
          <w:b/>
          <w:bCs/>
          <w:color w:val="365F91" w:themeColor="accent1" w:themeShade="BF"/>
        </w:rPr>
        <w:t>’</w:t>
      </w:r>
      <w:r w:rsidRPr="000431CE">
        <w:rPr>
          <w:rFonts w:ascii="Cooper Black" w:hAnsi="Cooper Black"/>
          <w:b/>
          <w:bCs/>
          <w:color w:val="365F91" w:themeColor="accent1" w:themeShade="BF"/>
        </w:rPr>
        <w:t>RE ALREADY DEAD NO ONE CAN TAKE YOUR LIFE FROM YOU</w:t>
      </w:r>
    </w:p>
    <w:p w14:paraId="3DE0F735" w14:textId="77777777" w:rsidR="00542449" w:rsidRDefault="00542449" w:rsidP="00542449">
      <w:pPr>
        <w:pStyle w:val="NoSpacing"/>
        <w:jc w:val="center"/>
        <w:rPr>
          <w:rFonts w:ascii="Cooper Black" w:hAnsi="Cooper Black"/>
          <w:b/>
          <w:bCs/>
          <w:color w:val="365F91" w:themeColor="accent1" w:themeShade="BF"/>
        </w:rPr>
      </w:pPr>
    </w:p>
    <w:p w14:paraId="7A788078" w14:textId="77777777" w:rsidR="00542449" w:rsidRPr="00542449" w:rsidRDefault="00542449" w:rsidP="00542449">
      <w:pPr>
        <w:pStyle w:val="NoSpacing"/>
        <w:rPr>
          <w:b/>
          <w:bCs/>
          <w:color w:val="365F91" w:themeColor="accent1" w:themeShade="BF"/>
          <w:sz w:val="22"/>
          <w:szCs w:val="22"/>
        </w:rPr>
      </w:pPr>
      <w:r w:rsidRPr="00542449">
        <w:rPr>
          <w:b/>
          <w:bCs/>
          <w:color w:val="365F91" w:themeColor="accent1" w:themeShade="BF"/>
          <w:sz w:val="22"/>
          <w:szCs w:val="22"/>
        </w:rPr>
        <w:t xml:space="preserve">Water Baptism/Immersion symbolizes the lifestyle of overcoming victory! </w:t>
      </w:r>
    </w:p>
    <w:p w14:paraId="7BE58216" w14:textId="77777777" w:rsidR="00542449" w:rsidRPr="00542449" w:rsidRDefault="00542449" w:rsidP="00542449">
      <w:pPr>
        <w:pStyle w:val="NoSpacing"/>
        <w:rPr>
          <w:color w:val="365F91" w:themeColor="accent1" w:themeShade="BF"/>
          <w:sz w:val="22"/>
          <w:szCs w:val="22"/>
        </w:rPr>
      </w:pPr>
      <w:r w:rsidRPr="00542449">
        <w:rPr>
          <w:b/>
          <w:bCs/>
          <w:color w:val="365F91" w:themeColor="accent1" w:themeShade="BF"/>
          <w:sz w:val="22"/>
          <w:szCs w:val="22"/>
        </w:rPr>
        <w:t xml:space="preserve">      </w:t>
      </w:r>
      <w:r w:rsidRPr="00542449">
        <w:rPr>
          <w:color w:val="365F91" w:themeColor="accent1" w:themeShade="BF"/>
          <w:sz w:val="22"/>
          <w:szCs w:val="22"/>
        </w:rPr>
        <w:t xml:space="preserve">Henry Gruver spent a majority of his life walking all over the world praying, proclaiming the Word, projecting Abba’s love, prophesying, telling of His salvation, praying with people, and going on assignments that were sometimes very dangerous. Oh the wisdom he learned as we went forth, led by the Spirit. </w:t>
      </w:r>
    </w:p>
    <w:p w14:paraId="2EBC87FF" w14:textId="77777777" w:rsidR="00542449" w:rsidRPr="00542449" w:rsidRDefault="00542449" w:rsidP="00542449">
      <w:pPr>
        <w:pStyle w:val="NoSpacing"/>
        <w:rPr>
          <w:color w:val="365F91" w:themeColor="accent1" w:themeShade="BF"/>
          <w:sz w:val="22"/>
          <w:szCs w:val="22"/>
        </w:rPr>
      </w:pPr>
      <w:r w:rsidRPr="00542449">
        <w:rPr>
          <w:color w:val="365F91" w:themeColor="accent1" w:themeShade="BF"/>
          <w:sz w:val="22"/>
          <w:szCs w:val="22"/>
        </w:rPr>
        <w:t xml:space="preserve">     One time, Abba asked Henry to give the message of salvation to a military-type gang who was hold-up in a huge villa in a foreign country. They had armed guards standing on the porches and patrolling the grounds. The had wild dogs patrolling also. He went to the gate. The dogs came, the men came. He asked to see the man in charge. Even the dogs were at peace with him. Long story short, he met with the man in change, shared the message of salvation with him, talked to others on the grounds, and was then let him go in peace. </w:t>
      </w:r>
    </w:p>
    <w:p w14:paraId="11B9FACF" w14:textId="77777777" w:rsidR="00542449" w:rsidRPr="00542449" w:rsidRDefault="00542449" w:rsidP="00542449">
      <w:pPr>
        <w:pStyle w:val="NoSpacing"/>
        <w:rPr>
          <w:color w:val="365F91" w:themeColor="accent1" w:themeShade="BF"/>
          <w:sz w:val="22"/>
          <w:szCs w:val="22"/>
        </w:rPr>
      </w:pPr>
      <w:r w:rsidRPr="00542449">
        <w:rPr>
          <w:color w:val="365F91" w:themeColor="accent1" w:themeShade="BF"/>
          <w:sz w:val="22"/>
          <w:szCs w:val="22"/>
        </w:rPr>
        <w:t xml:space="preserve">     </w:t>
      </w:r>
      <w:r w:rsidRPr="00542449">
        <w:rPr>
          <w:b/>
          <w:bCs/>
          <w:color w:val="365F91" w:themeColor="accent1" w:themeShade="BF"/>
          <w:sz w:val="22"/>
          <w:szCs w:val="22"/>
        </w:rPr>
        <w:t>Proverbs 16:7</w:t>
      </w:r>
      <w:r w:rsidRPr="00542449">
        <w:rPr>
          <w:color w:val="365F91" w:themeColor="accent1" w:themeShade="BF"/>
          <w:sz w:val="22"/>
          <w:szCs w:val="22"/>
        </w:rPr>
        <w:t xml:space="preserve">: “When a man’s ways please Yahuwah, He makes even his enemies to be at peace with him.” Right now, no government, no powers on earth are controlled by human beings exclusively, for fallen angels, and Nephilim, control the world for Satan in anticipation of his coming and the rule of his son. Any human beings wielding power over nations in any capacity are submitted to the fallen ones. The fallen ones fear those who please Yahuwah, including Satan. There is a remnant rising who will not make supernatural or natural enemies to be at peace with them, but will make enemies flee from them.  </w:t>
      </w:r>
    </w:p>
    <w:p w14:paraId="26D7A161" w14:textId="77777777" w:rsidR="00542449" w:rsidRPr="00542449" w:rsidRDefault="00542449" w:rsidP="00542449">
      <w:pPr>
        <w:pStyle w:val="NoSpacing"/>
        <w:rPr>
          <w:color w:val="365F91" w:themeColor="accent1" w:themeShade="BF"/>
          <w:sz w:val="22"/>
          <w:szCs w:val="22"/>
        </w:rPr>
      </w:pPr>
      <w:r w:rsidRPr="00542449">
        <w:rPr>
          <w:color w:val="365F91" w:themeColor="accent1" w:themeShade="BF"/>
          <w:sz w:val="22"/>
          <w:szCs w:val="22"/>
        </w:rPr>
        <w:t xml:space="preserve">     Another time Henry Gruver was walking back to where he was staying at night. He began crossing an area along a ship-dock on the ocean. A man came out from behind some barrels and grabbed him from behind and put a knife to his throat, saying “give me your money or I’ll kill you.” Henry told him, “you can’t kill me; I’m already dead.” That frightened the man so much that he took off running. Henry carried no weapons to protect himself. He had the protection of Yahuwah’s angels.</w:t>
      </w:r>
    </w:p>
    <w:p w14:paraId="3956D956" w14:textId="77777777" w:rsidR="00542449" w:rsidRPr="00542449" w:rsidRDefault="00542449" w:rsidP="00542449">
      <w:pPr>
        <w:pStyle w:val="NoSpacing"/>
        <w:rPr>
          <w:color w:val="365F91" w:themeColor="accent1" w:themeShade="BF"/>
          <w:sz w:val="22"/>
          <w:szCs w:val="22"/>
        </w:rPr>
      </w:pPr>
      <w:r w:rsidRPr="00542449">
        <w:rPr>
          <w:color w:val="365F91" w:themeColor="accent1" w:themeShade="BF"/>
          <w:sz w:val="22"/>
          <w:szCs w:val="22"/>
        </w:rPr>
        <w:t xml:space="preserve">    </w:t>
      </w:r>
      <w:r w:rsidRPr="00542449">
        <w:rPr>
          <w:b/>
          <w:bCs/>
          <w:color w:val="365F91" w:themeColor="accent1" w:themeShade="BF"/>
          <w:sz w:val="22"/>
          <w:szCs w:val="22"/>
        </w:rPr>
        <w:t>Psalm 91</w:t>
      </w:r>
      <w:r w:rsidRPr="00542449">
        <w:rPr>
          <w:color w:val="365F91" w:themeColor="accent1" w:themeShade="BF"/>
          <w:sz w:val="22"/>
          <w:szCs w:val="22"/>
        </w:rPr>
        <w:t xml:space="preserve"> can only be claimed by those who live </w:t>
      </w:r>
      <w:r w:rsidRPr="00542449">
        <w:rPr>
          <w:b/>
          <w:bCs/>
          <w:color w:val="365F91" w:themeColor="accent1" w:themeShade="BF"/>
          <w:sz w:val="22"/>
          <w:szCs w:val="22"/>
        </w:rPr>
        <w:t>Psalm 91:1</w:t>
      </w:r>
      <w:r w:rsidRPr="00542449">
        <w:rPr>
          <w:color w:val="365F91" w:themeColor="accent1" w:themeShade="BF"/>
          <w:sz w:val="22"/>
          <w:szCs w:val="22"/>
        </w:rPr>
        <w:t xml:space="preserve">, who live </w:t>
      </w:r>
      <w:r w:rsidRPr="00542449">
        <w:rPr>
          <w:b/>
          <w:bCs/>
          <w:color w:val="365F91" w:themeColor="accent1" w:themeShade="BF"/>
          <w:sz w:val="22"/>
          <w:szCs w:val="22"/>
        </w:rPr>
        <w:t>John 15:7</w:t>
      </w:r>
      <w:r w:rsidRPr="00542449">
        <w:rPr>
          <w:color w:val="365F91" w:themeColor="accent1" w:themeShade="BF"/>
          <w:sz w:val="22"/>
          <w:szCs w:val="22"/>
        </w:rPr>
        <w:t>. What pleases Yahuwah? “…That I might know Him and the power of His resurrection, and the fellowship of His sufferings, being conformed to His death, if somehow I may attain to the resurrection from the dead…Brothers, I do not count myself to have laid hold of it yet, but only this – forgetting what is behind and reaching out for what lies ahead, I press on towards the goal for the prize of the high calling of Yahuwah in Messiah Yahushua.” (</w:t>
      </w:r>
      <w:r w:rsidRPr="00542449">
        <w:rPr>
          <w:b/>
          <w:bCs/>
          <w:color w:val="365F91" w:themeColor="accent1" w:themeShade="BF"/>
          <w:sz w:val="22"/>
          <w:szCs w:val="22"/>
        </w:rPr>
        <w:t>Philippians 3:9-15</w:t>
      </w:r>
      <w:r w:rsidRPr="00542449">
        <w:rPr>
          <w:color w:val="365F91" w:themeColor="accent1" w:themeShade="BF"/>
          <w:sz w:val="22"/>
          <w:szCs w:val="22"/>
        </w:rPr>
        <w:t>)</w:t>
      </w:r>
    </w:p>
    <w:p w14:paraId="53DC7C93" w14:textId="77777777" w:rsidR="00542449" w:rsidRPr="00542449" w:rsidRDefault="00542449" w:rsidP="00542449">
      <w:pPr>
        <w:pStyle w:val="NoSpacing"/>
        <w:rPr>
          <w:color w:val="365F91" w:themeColor="accent1" w:themeShade="BF"/>
          <w:sz w:val="22"/>
          <w:szCs w:val="22"/>
        </w:rPr>
      </w:pPr>
      <w:r w:rsidRPr="00542449">
        <w:rPr>
          <w:color w:val="365F91" w:themeColor="accent1" w:themeShade="BF"/>
          <w:sz w:val="22"/>
          <w:szCs w:val="22"/>
        </w:rPr>
        <w:t xml:space="preserve">    The human problem is that a life encasing carnal desires, ruled by self-control, rejects the life that is available to from the throne of Yahuwah. It cuts us off from His control, and thus we are subject to the fears and traumas that go with a disconnected life from faith. He respects our free will. </w:t>
      </w:r>
    </w:p>
    <w:p w14:paraId="4CA4066B" w14:textId="2AA965BE" w:rsidR="00542449" w:rsidRPr="00542449" w:rsidRDefault="00542449" w:rsidP="00542449">
      <w:pPr>
        <w:pStyle w:val="NoSpacing"/>
        <w:rPr>
          <w:color w:val="365F91" w:themeColor="accent1" w:themeShade="BF"/>
          <w:sz w:val="22"/>
          <w:szCs w:val="22"/>
        </w:rPr>
      </w:pPr>
      <w:r w:rsidRPr="00542449">
        <w:rPr>
          <w:color w:val="365F91" w:themeColor="accent1" w:themeShade="BF"/>
          <w:sz w:val="22"/>
          <w:szCs w:val="22"/>
        </w:rPr>
        <w:t xml:space="preserve">      Apostle </w:t>
      </w:r>
      <w:proofErr w:type="spellStart"/>
      <w:r w:rsidRPr="00542449">
        <w:rPr>
          <w:color w:val="365F91" w:themeColor="accent1" w:themeShade="BF"/>
          <w:sz w:val="22"/>
          <w:szCs w:val="22"/>
        </w:rPr>
        <w:t>Sa’ul</w:t>
      </w:r>
      <w:proofErr w:type="spellEnd"/>
      <w:r w:rsidRPr="00542449">
        <w:rPr>
          <w:color w:val="365F91" w:themeColor="accent1" w:themeShade="BF"/>
          <w:sz w:val="22"/>
          <w:szCs w:val="22"/>
        </w:rPr>
        <w:t xml:space="preserve"> said, “I die daily.” “For me to live i</w:t>
      </w:r>
      <w:r w:rsidR="008D58E7">
        <w:rPr>
          <w:color w:val="365F91" w:themeColor="accent1" w:themeShade="BF"/>
          <w:sz w:val="22"/>
          <w:szCs w:val="22"/>
        </w:rPr>
        <w:t>s</w:t>
      </w:r>
      <w:r w:rsidRPr="00542449">
        <w:rPr>
          <w:color w:val="365F91" w:themeColor="accent1" w:themeShade="BF"/>
          <w:sz w:val="22"/>
          <w:szCs w:val="22"/>
        </w:rPr>
        <w:t xml:space="preserve"> Messiah, to die is gain.”</w:t>
      </w:r>
    </w:p>
    <w:p w14:paraId="4B9709BE" w14:textId="77777777" w:rsidR="00542449" w:rsidRPr="00542449" w:rsidRDefault="00542449" w:rsidP="00542449">
      <w:pPr>
        <w:pStyle w:val="NoSpacing"/>
        <w:rPr>
          <w:color w:val="365F91" w:themeColor="accent1" w:themeShade="BF"/>
          <w:sz w:val="22"/>
          <w:szCs w:val="22"/>
        </w:rPr>
      </w:pPr>
      <w:r w:rsidRPr="00542449">
        <w:rPr>
          <w:color w:val="365F91" w:themeColor="accent1" w:themeShade="BF"/>
          <w:sz w:val="22"/>
          <w:szCs w:val="22"/>
        </w:rPr>
        <w:t xml:space="preserve">In </w:t>
      </w:r>
      <w:r w:rsidRPr="00542449">
        <w:rPr>
          <w:b/>
          <w:bCs/>
          <w:color w:val="365F91" w:themeColor="accent1" w:themeShade="BF"/>
          <w:sz w:val="22"/>
          <w:szCs w:val="22"/>
        </w:rPr>
        <w:t>Romans 6</w:t>
      </w:r>
      <w:r w:rsidRPr="00542449">
        <w:rPr>
          <w:color w:val="365F91" w:themeColor="accent1" w:themeShade="BF"/>
          <w:sz w:val="22"/>
          <w:szCs w:val="22"/>
        </w:rPr>
        <w:t xml:space="preserve">, we read that when we go down under the waters of baptism, being immersed, it is symbolic of our death to our old life before new birth, and our rising up into our new life with Yahushua as Master. Baptism is symbolic of being transferred from the kingdom of darkness and eternal death into the Kingdom of light, new life, and eternal life. </w:t>
      </w:r>
    </w:p>
    <w:p w14:paraId="7C5D93D0" w14:textId="77777777" w:rsidR="00542449" w:rsidRPr="00542449" w:rsidRDefault="00542449" w:rsidP="00542449">
      <w:pPr>
        <w:pStyle w:val="NoSpacing"/>
        <w:rPr>
          <w:color w:val="365F91" w:themeColor="accent1" w:themeShade="BF"/>
          <w:sz w:val="22"/>
          <w:szCs w:val="22"/>
        </w:rPr>
      </w:pPr>
      <w:r w:rsidRPr="00542449">
        <w:rPr>
          <w:color w:val="365F91" w:themeColor="accent1" w:themeShade="BF"/>
          <w:sz w:val="22"/>
          <w:szCs w:val="22"/>
        </w:rPr>
        <w:lastRenderedPageBreak/>
        <w:t xml:space="preserve">     </w:t>
      </w:r>
      <w:r w:rsidRPr="00542449">
        <w:rPr>
          <w:b/>
          <w:bCs/>
          <w:color w:val="365F91" w:themeColor="accent1" w:themeShade="BF"/>
          <w:sz w:val="22"/>
          <w:szCs w:val="22"/>
        </w:rPr>
        <w:t>Colossians 1:12-13</w:t>
      </w:r>
      <w:r w:rsidRPr="00542449">
        <w:rPr>
          <w:color w:val="365F91" w:themeColor="accent1" w:themeShade="BF"/>
          <w:sz w:val="22"/>
          <w:szCs w:val="22"/>
        </w:rPr>
        <w:t>, “…giving thanks to the Father who has made us fit to share in the inheritance of the set-apart ones in the light, who has delivered us from the authority of darkness and transferred us into the kingdom of His Dear Son.”</w:t>
      </w:r>
    </w:p>
    <w:p w14:paraId="2CFC91F1" w14:textId="77777777" w:rsidR="00542449" w:rsidRPr="00542449" w:rsidRDefault="00542449" w:rsidP="00542449">
      <w:pPr>
        <w:pStyle w:val="NoSpacing"/>
        <w:rPr>
          <w:color w:val="365F91" w:themeColor="accent1" w:themeShade="BF"/>
          <w:sz w:val="22"/>
          <w:szCs w:val="22"/>
        </w:rPr>
      </w:pPr>
      <w:r w:rsidRPr="00542449">
        <w:rPr>
          <w:color w:val="365F91" w:themeColor="accent1" w:themeShade="BF"/>
          <w:sz w:val="22"/>
          <w:szCs w:val="22"/>
        </w:rPr>
        <w:t xml:space="preserve">     When we live for “self” and rule our lives by the dictates of the flesh and this world’s standards, we are subject to the authority of the principalities of darkness that control this world. They control. It is an illusion to think we are in control. The authority that comes from Yahuwah through Yahushua comes to those who are submitted and obedient to the Kingdom of Light, who are flowing in servanthood to the Master Yahushua. They must be allowed to control. The carnal soul of humans control nothing, yet most are under the false illusion that they are “the masters of their fate.” Oh to be under the total control of the Spirit of Yahuwah-that’s freedom!</w:t>
      </w:r>
    </w:p>
    <w:p w14:paraId="70779C4B" w14:textId="77777777" w:rsidR="00542449" w:rsidRPr="00542449" w:rsidRDefault="00542449" w:rsidP="00542449">
      <w:pPr>
        <w:pStyle w:val="NoSpacing"/>
        <w:rPr>
          <w:color w:val="365F91" w:themeColor="accent1" w:themeShade="BF"/>
          <w:sz w:val="22"/>
          <w:szCs w:val="22"/>
        </w:rPr>
      </w:pPr>
      <w:r w:rsidRPr="00542449">
        <w:rPr>
          <w:color w:val="365F91" w:themeColor="accent1" w:themeShade="BF"/>
          <w:sz w:val="22"/>
          <w:szCs w:val="22"/>
        </w:rPr>
        <w:t xml:space="preserve">     </w:t>
      </w:r>
      <w:r w:rsidRPr="00542449">
        <w:rPr>
          <w:b/>
          <w:bCs/>
          <w:color w:val="365F91" w:themeColor="accent1" w:themeShade="BF"/>
          <w:sz w:val="22"/>
          <w:szCs w:val="22"/>
        </w:rPr>
        <w:t>Luke 10:17-20</w:t>
      </w:r>
      <w:r w:rsidRPr="00542449">
        <w:rPr>
          <w:color w:val="365F91" w:themeColor="accent1" w:themeShade="BF"/>
          <w:sz w:val="22"/>
          <w:szCs w:val="22"/>
        </w:rPr>
        <w:t xml:space="preserve">: “And the seventy returned with joy saying `Master, even the demons are subject to us in Your Name.’ And He said to them, `I saw Satan falling out of the heavens like lightening.’ See, I give you the authority to trample on serpents and scorpions and over all the power and ability of the enemy, and nothing at all shall hurt you. But, do not rejoice in this, that the spirits are subject to you, but rather rejoice that your names have been written in the heavens.” </w:t>
      </w:r>
    </w:p>
    <w:p w14:paraId="37B3EFF8" w14:textId="77777777" w:rsidR="00542449" w:rsidRPr="00542449" w:rsidRDefault="00542449" w:rsidP="00542449">
      <w:pPr>
        <w:pStyle w:val="NoSpacing"/>
        <w:rPr>
          <w:color w:val="365F91" w:themeColor="accent1" w:themeShade="BF"/>
          <w:sz w:val="22"/>
          <w:szCs w:val="22"/>
        </w:rPr>
      </w:pPr>
      <w:r w:rsidRPr="00542449">
        <w:rPr>
          <w:color w:val="365F91" w:themeColor="accent1" w:themeShade="BF"/>
          <w:sz w:val="22"/>
          <w:szCs w:val="22"/>
        </w:rPr>
        <w:t xml:space="preserve">     After using all the authority and spiritual weapons given to us to bring down the powers of darkness against us, we rest in the fact that we are citizens of a heavenly Kingdom that shall never pass away - </w:t>
      </w:r>
      <w:r w:rsidRPr="00542449">
        <w:rPr>
          <w:b/>
          <w:bCs/>
          <w:color w:val="365F91" w:themeColor="accent1" w:themeShade="BF"/>
          <w:sz w:val="22"/>
          <w:szCs w:val="22"/>
        </w:rPr>
        <w:t>II Corinthians 10:3-7; Galatians 6:10-18</w:t>
      </w:r>
      <w:r w:rsidRPr="00542449">
        <w:rPr>
          <w:color w:val="365F91" w:themeColor="accent1" w:themeShade="BF"/>
          <w:sz w:val="22"/>
          <w:szCs w:val="22"/>
        </w:rPr>
        <w:t xml:space="preserve">. </w:t>
      </w:r>
    </w:p>
    <w:p w14:paraId="0D09C75A" w14:textId="77777777" w:rsidR="00542449" w:rsidRPr="00542449" w:rsidRDefault="00542449" w:rsidP="00542449">
      <w:pPr>
        <w:pStyle w:val="NoSpacing"/>
        <w:rPr>
          <w:color w:val="365F91" w:themeColor="accent1" w:themeShade="BF"/>
          <w:sz w:val="22"/>
          <w:szCs w:val="22"/>
        </w:rPr>
      </w:pPr>
      <w:r w:rsidRPr="00542449">
        <w:rPr>
          <w:color w:val="365F91" w:themeColor="accent1" w:themeShade="BF"/>
          <w:sz w:val="22"/>
          <w:szCs w:val="22"/>
        </w:rPr>
        <w:t xml:space="preserve">     </w:t>
      </w:r>
      <w:r w:rsidRPr="00542449">
        <w:rPr>
          <w:b/>
          <w:bCs/>
          <w:color w:val="365F91" w:themeColor="accent1" w:themeShade="BF"/>
          <w:sz w:val="22"/>
          <w:szCs w:val="22"/>
        </w:rPr>
        <w:t>Revelation 11:15</w:t>
      </w:r>
      <w:r w:rsidRPr="00542449">
        <w:rPr>
          <w:color w:val="365F91" w:themeColor="accent1" w:themeShade="BF"/>
          <w:sz w:val="22"/>
          <w:szCs w:val="22"/>
        </w:rPr>
        <w:t>, Messiah’s return: “And the seventh angel sounded and there came to be loud voices in heaven saying “The kingdoms of this world have become the kingdoms of our Master, and of His Messiah, and He shall reign forever and ever!” Realize who is the ultimate victor in this battle and side with Him. Your first loyalty must be to your King and His Kingdom - your Kingdom by faith.</w:t>
      </w:r>
    </w:p>
    <w:p w14:paraId="4B317B65" w14:textId="77777777" w:rsidR="00542449" w:rsidRPr="00542449" w:rsidRDefault="00542449" w:rsidP="00542449">
      <w:pPr>
        <w:pStyle w:val="NoSpacing"/>
        <w:rPr>
          <w:color w:val="365F91" w:themeColor="accent1" w:themeShade="BF"/>
          <w:sz w:val="22"/>
          <w:szCs w:val="22"/>
        </w:rPr>
      </w:pPr>
      <w:r w:rsidRPr="00542449">
        <w:rPr>
          <w:color w:val="365F91" w:themeColor="accent1" w:themeShade="BF"/>
          <w:sz w:val="22"/>
          <w:szCs w:val="22"/>
        </w:rPr>
        <w:t xml:space="preserve">     The problem with Greco-Roman Christian message of salvation is that they leave out the key ingredients – humility, child-like repentance of sin, reception of “grace”, so that the transfer to eternal life can be made. Without repentance there is no salvation. There has to be a circumcision of the heart, a cutting away of attachment to the dark world of sin and spiritual death in order to unite with a new Master – the King of Light.   </w:t>
      </w:r>
    </w:p>
    <w:p w14:paraId="4457B845" w14:textId="77777777" w:rsidR="00542449" w:rsidRPr="00542449" w:rsidRDefault="00542449" w:rsidP="00542449">
      <w:pPr>
        <w:pStyle w:val="NoSpacing"/>
        <w:rPr>
          <w:color w:val="365F91" w:themeColor="accent1" w:themeShade="BF"/>
          <w:sz w:val="22"/>
          <w:szCs w:val="22"/>
        </w:rPr>
      </w:pPr>
      <w:r w:rsidRPr="00542449">
        <w:rPr>
          <w:color w:val="365F91" w:themeColor="accent1" w:themeShade="BF"/>
          <w:sz w:val="22"/>
          <w:szCs w:val="22"/>
        </w:rPr>
        <w:t xml:space="preserve">     The weakened “gospel” of man often leaves a person receiving only a belief-system from what the preacher says, not living reality from a transformation by the Spirit of Yahuwah to a true new birth. Therefore, to most, baptism is simply a religious ritual of a non-understandable meaning, considered an outward show, a right-of-passage into a religious belief system.</w:t>
      </w:r>
    </w:p>
    <w:p w14:paraId="7444FC17" w14:textId="77777777" w:rsidR="00542449" w:rsidRPr="00542449" w:rsidRDefault="00542449" w:rsidP="00542449">
      <w:pPr>
        <w:pStyle w:val="NoSpacing"/>
        <w:rPr>
          <w:color w:val="365F91" w:themeColor="accent1" w:themeShade="BF"/>
          <w:sz w:val="22"/>
          <w:szCs w:val="22"/>
        </w:rPr>
      </w:pPr>
      <w:r w:rsidRPr="00542449">
        <w:rPr>
          <w:color w:val="365F91" w:themeColor="accent1" w:themeShade="BF"/>
          <w:sz w:val="22"/>
          <w:szCs w:val="22"/>
        </w:rPr>
        <w:t xml:space="preserve">     In China, so often new believers are shot and killed by the police-cadres as they stand in the baptismal waters – often a river or lake. The new believers understand the price they have to pay every day for their faith in their Savior. A death sentence is on their head, so they use their time on this earth to win as many people as possible to salvation. It is the same in places like Iran, Pakistan, Saudi Arabia, and other hostile Muslim nations. They know that when they are born again, from that moment on, they are a target for death. This is coming to the whole world soon. </w:t>
      </w:r>
    </w:p>
    <w:p w14:paraId="1587F412" w14:textId="77777777" w:rsidR="00542449" w:rsidRPr="00542449" w:rsidRDefault="00542449" w:rsidP="00542449">
      <w:pPr>
        <w:pStyle w:val="NoSpacing"/>
        <w:rPr>
          <w:color w:val="365F91" w:themeColor="accent1" w:themeShade="BF"/>
          <w:sz w:val="22"/>
          <w:szCs w:val="22"/>
        </w:rPr>
      </w:pPr>
      <w:r w:rsidRPr="00542449">
        <w:rPr>
          <w:b/>
          <w:bCs/>
          <w:color w:val="365F91" w:themeColor="accent1" w:themeShade="BF"/>
          <w:sz w:val="22"/>
          <w:szCs w:val="22"/>
        </w:rPr>
        <w:t xml:space="preserve">     Baptism symbolizes our death to this life, death to the “old man” of sin, and our resurrection to new life</w:t>
      </w:r>
      <w:r w:rsidRPr="00542449">
        <w:rPr>
          <w:color w:val="365F91" w:themeColor="accent1" w:themeShade="BF"/>
          <w:sz w:val="22"/>
          <w:szCs w:val="22"/>
        </w:rPr>
        <w:t>. It has nothing to do with man-made religious ritual. Every time we “mikvah” by repeating the immersion process, we remind ourselves that this world is not our home, we seek the one coming (</w:t>
      </w:r>
      <w:r w:rsidRPr="00542449">
        <w:rPr>
          <w:b/>
          <w:bCs/>
          <w:color w:val="365F91" w:themeColor="accent1" w:themeShade="BF"/>
          <w:sz w:val="22"/>
          <w:szCs w:val="22"/>
        </w:rPr>
        <w:t>Hebrews 11 and 13:12-14</w:t>
      </w:r>
      <w:r w:rsidRPr="00542449">
        <w:rPr>
          <w:color w:val="365F91" w:themeColor="accent1" w:themeShade="BF"/>
          <w:sz w:val="22"/>
          <w:szCs w:val="22"/>
        </w:rPr>
        <w:t xml:space="preserve">). Read the two articles under the Mikvah of Baptism!!!  </w:t>
      </w:r>
    </w:p>
    <w:p w14:paraId="1BAB17CE" w14:textId="77777777" w:rsidR="00542449" w:rsidRPr="00542449" w:rsidRDefault="00542449" w:rsidP="00542449">
      <w:pPr>
        <w:pStyle w:val="NoSpacing"/>
        <w:rPr>
          <w:color w:val="365F91" w:themeColor="accent1" w:themeShade="BF"/>
          <w:sz w:val="22"/>
          <w:szCs w:val="22"/>
        </w:rPr>
      </w:pPr>
      <w:r w:rsidRPr="00542449">
        <w:rPr>
          <w:color w:val="365F91" w:themeColor="accent1" w:themeShade="BF"/>
          <w:sz w:val="22"/>
          <w:szCs w:val="22"/>
        </w:rPr>
        <w:t xml:space="preserve">     As we grow in faith through the Word and by experience in our relationship with Yahuwah and Yahushua, the reality of our death to self, death to this world, death to the influences of the fallen ones, death to the deceptions of man, becomes our lifestyle. Therefore, if you are already dead to this world and the lusts of the carnal flesh, then the physical death of the body is simply a passage into the world of the Kingdom in which you live, to the King that you serve. </w:t>
      </w:r>
    </w:p>
    <w:p w14:paraId="0DBCF555" w14:textId="77777777" w:rsidR="00542449" w:rsidRPr="00542449" w:rsidRDefault="00542449" w:rsidP="00542449">
      <w:pPr>
        <w:pStyle w:val="NoSpacing"/>
        <w:rPr>
          <w:color w:val="365F91" w:themeColor="accent1" w:themeShade="BF"/>
          <w:sz w:val="22"/>
          <w:szCs w:val="22"/>
        </w:rPr>
      </w:pPr>
      <w:r w:rsidRPr="00542449">
        <w:rPr>
          <w:color w:val="365F91" w:themeColor="accent1" w:themeShade="BF"/>
          <w:sz w:val="22"/>
          <w:szCs w:val="22"/>
        </w:rPr>
        <w:t xml:space="preserve">     Believers in western culture, so estranged from the culture of the Bible, are becoming terrified of being killed. Many will deny their faith to stay alive, nor protect their children. Most of you now realize that the world is turning against all Bible-believers. Many believers live with intense fear - thus they hide their faith. They don’t want to hear about anything that might upset their plans for the continuance of their self-created life. They fear the death and destruction of all they hold dear – family and material possessions, jobs, future security, etc. Yet, for true peace, as citizens of heaven we must die daily to this earth life, and focus on the eternal Kingdom in which we are citizens. </w:t>
      </w:r>
    </w:p>
    <w:p w14:paraId="251C79E6" w14:textId="77777777" w:rsidR="00542449" w:rsidRPr="00542449" w:rsidRDefault="00542449" w:rsidP="00542449">
      <w:pPr>
        <w:pStyle w:val="NoSpacing"/>
        <w:rPr>
          <w:color w:val="365F91" w:themeColor="accent1" w:themeShade="BF"/>
          <w:sz w:val="22"/>
          <w:szCs w:val="22"/>
        </w:rPr>
      </w:pPr>
      <w:r w:rsidRPr="00542449">
        <w:rPr>
          <w:color w:val="365F91" w:themeColor="accent1" w:themeShade="BF"/>
          <w:sz w:val="22"/>
          <w:szCs w:val="22"/>
        </w:rPr>
        <w:t xml:space="preserve">     A main reason people are terrified lest they lose material things and the their physical body, is because they are children of this world. Instead of heeding the admonitions in </w:t>
      </w:r>
      <w:proofErr w:type="spellStart"/>
      <w:r w:rsidRPr="00542449">
        <w:rPr>
          <w:b/>
          <w:bCs/>
          <w:color w:val="365F91" w:themeColor="accent1" w:themeShade="BF"/>
          <w:sz w:val="22"/>
          <w:szCs w:val="22"/>
        </w:rPr>
        <w:t>Ya’cob</w:t>
      </w:r>
      <w:proofErr w:type="spellEnd"/>
      <w:r w:rsidRPr="00542449">
        <w:rPr>
          <w:color w:val="365F91" w:themeColor="accent1" w:themeShade="BF"/>
          <w:sz w:val="22"/>
          <w:szCs w:val="22"/>
        </w:rPr>
        <w:t xml:space="preserve">/James </w:t>
      </w:r>
      <w:r w:rsidRPr="00542449">
        <w:rPr>
          <w:b/>
          <w:bCs/>
          <w:color w:val="365F91" w:themeColor="accent1" w:themeShade="BF"/>
          <w:sz w:val="22"/>
          <w:szCs w:val="22"/>
        </w:rPr>
        <w:t>4:4</w:t>
      </w:r>
      <w:r w:rsidRPr="00542449">
        <w:rPr>
          <w:color w:val="365F91" w:themeColor="accent1" w:themeShade="BF"/>
          <w:sz w:val="22"/>
          <w:szCs w:val="22"/>
        </w:rPr>
        <w:t xml:space="preserve"> and </w:t>
      </w:r>
      <w:r w:rsidRPr="00542449">
        <w:rPr>
          <w:b/>
          <w:bCs/>
          <w:color w:val="365F91" w:themeColor="accent1" w:themeShade="BF"/>
          <w:sz w:val="22"/>
          <w:szCs w:val="22"/>
        </w:rPr>
        <w:t>I John 2:15-17</w:t>
      </w:r>
      <w:r w:rsidRPr="00542449">
        <w:rPr>
          <w:color w:val="365F91" w:themeColor="accent1" w:themeShade="BF"/>
          <w:sz w:val="22"/>
          <w:szCs w:val="22"/>
        </w:rPr>
        <w:t xml:space="preserve">, which tell us “love not this world,” and “those who love this world make themselves an enemy of Yahuwah,” they passionately love this world. They don’t want “Jesus” coming back to mess up their self-controlled life. Their possessions give them security. Their submission to all that the world system demands and right standing in all they are required to do, gives them security. But what happens when the government, and other human beings consider them worthy of death? All security flies out of the window. The mind-set of those in affluent nations is opposite thinking of those in countries of great persecution - they live prepared to die. They understand giving themselves to Jesus as Master. Their mindset is one of “I die daily,” dying to their own natural sense of self-protection, they go out to witness to others of the saving power of Jesus. In countries of freedom of religion, people rarely witness, rarely do anything that might cause someone to not like them. However, this is all changing rapidly in once-free world nations, like America, and the true believers will be considered the criminals worthy of death. </w:t>
      </w:r>
    </w:p>
    <w:p w14:paraId="507D32FD" w14:textId="77777777" w:rsidR="00542449" w:rsidRPr="00542449" w:rsidRDefault="00542449" w:rsidP="00542449">
      <w:pPr>
        <w:pStyle w:val="NoSpacing"/>
        <w:rPr>
          <w:color w:val="365F91" w:themeColor="accent1" w:themeShade="BF"/>
          <w:sz w:val="22"/>
          <w:szCs w:val="22"/>
        </w:rPr>
      </w:pPr>
      <w:r w:rsidRPr="00542449">
        <w:rPr>
          <w:color w:val="365F91" w:themeColor="accent1" w:themeShade="BF"/>
          <w:sz w:val="22"/>
          <w:szCs w:val="22"/>
        </w:rPr>
        <w:t xml:space="preserve">     This is why we must allow Yahuwah’s Spirit, through the Word and our submission to Him, to change our thinking, so that we are not shocked when the world turns against us and we are hated by all men for His Names’ sake - when they kill believers thinking they are doing God a favor.</w:t>
      </w:r>
    </w:p>
    <w:p w14:paraId="6E19E3DB" w14:textId="77777777" w:rsidR="00542449" w:rsidRPr="00542449" w:rsidRDefault="00542449" w:rsidP="00542449">
      <w:pPr>
        <w:pStyle w:val="NoSpacing"/>
        <w:rPr>
          <w:color w:val="365F91" w:themeColor="accent1" w:themeShade="BF"/>
          <w:sz w:val="22"/>
          <w:szCs w:val="22"/>
        </w:rPr>
      </w:pPr>
      <w:r w:rsidRPr="00542449">
        <w:rPr>
          <w:color w:val="365F91" w:themeColor="accent1" w:themeShade="BF"/>
          <w:sz w:val="22"/>
          <w:szCs w:val="22"/>
        </w:rPr>
        <w:t xml:space="preserve">     </w:t>
      </w:r>
      <w:r w:rsidRPr="00542449">
        <w:rPr>
          <w:b/>
          <w:bCs/>
          <w:color w:val="365F91" w:themeColor="accent1" w:themeShade="BF"/>
          <w:sz w:val="22"/>
          <w:szCs w:val="22"/>
        </w:rPr>
        <w:t xml:space="preserve">Matthew 10:22, 28: </w:t>
      </w:r>
      <w:r w:rsidRPr="00542449">
        <w:rPr>
          <w:color w:val="365F91" w:themeColor="accent1" w:themeShade="BF"/>
          <w:sz w:val="22"/>
          <w:szCs w:val="22"/>
        </w:rPr>
        <w:t>“And you shall be hated by all for My Name’s sake, but he who endures to the end shall be saved…Do not fear those that kill the body, but are unable to kill the soul. Rather fear Him who is able to destroy both soul and body in Hell.” (“soul” here being life force within you that is eternal)</w:t>
      </w:r>
    </w:p>
    <w:p w14:paraId="7247417D" w14:textId="77777777" w:rsidR="00542449" w:rsidRPr="00542449" w:rsidRDefault="00542449" w:rsidP="00542449">
      <w:pPr>
        <w:pStyle w:val="NoSpacing"/>
        <w:rPr>
          <w:color w:val="365F91" w:themeColor="accent1" w:themeShade="BF"/>
          <w:sz w:val="22"/>
          <w:szCs w:val="22"/>
        </w:rPr>
      </w:pPr>
      <w:r w:rsidRPr="00542449">
        <w:rPr>
          <w:b/>
          <w:bCs/>
          <w:color w:val="365F91" w:themeColor="accent1" w:themeShade="BF"/>
          <w:sz w:val="22"/>
          <w:szCs w:val="22"/>
        </w:rPr>
        <w:t xml:space="preserve">     John 16: 2-3: </w:t>
      </w:r>
      <w:r w:rsidRPr="00542449">
        <w:rPr>
          <w:color w:val="365F91" w:themeColor="accent1" w:themeShade="BF"/>
          <w:sz w:val="22"/>
          <w:szCs w:val="22"/>
        </w:rPr>
        <w:t>“They shall put you out of the congregations, but an hour is coming when everyone who kills you shall think he is rendering service to Elohim. And this they shall do to you because they did not know the Father, nor Me.”</w:t>
      </w:r>
    </w:p>
    <w:p w14:paraId="32A85F35" w14:textId="77777777" w:rsidR="00542449" w:rsidRPr="00542449" w:rsidRDefault="00542449" w:rsidP="00542449">
      <w:pPr>
        <w:pStyle w:val="NoSpacing"/>
        <w:rPr>
          <w:color w:val="365F91" w:themeColor="accent1" w:themeShade="BF"/>
          <w:sz w:val="22"/>
          <w:szCs w:val="22"/>
        </w:rPr>
      </w:pPr>
      <w:r w:rsidRPr="00542449">
        <w:rPr>
          <w:color w:val="365F91" w:themeColor="accent1" w:themeShade="BF"/>
          <w:sz w:val="22"/>
          <w:szCs w:val="22"/>
        </w:rPr>
        <w:t xml:space="preserve">     I recommend Tom Horn’s book </w:t>
      </w:r>
      <w:r w:rsidRPr="00542449">
        <w:rPr>
          <w:i/>
          <w:iCs/>
          <w:color w:val="365F91" w:themeColor="accent1" w:themeShade="BF"/>
          <w:sz w:val="22"/>
          <w:szCs w:val="22"/>
        </w:rPr>
        <w:t>Blood on the Altar</w:t>
      </w:r>
      <w:r w:rsidRPr="00542449">
        <w:rPr>
          <w:color w:val="365F91" w:themeColor="accent1" w:themeShade="BF"/>
          <w:sz w:val="22"/>
          <w:szCs w:val="22"/>
        </w:rPr>
        <w:t xml:space="preserve">, with input by several authors. Truly, as </w:t>
      </w:r>
      <w:r w:rsidRPr="00542449">
        <w:rPr>
          <w:b/>
          <w:bCs/>
          <w:color w:val="365F91" w:themeColor="accent1" w:themeShade="BF"/>
          <w:sz w:val="22"/>
          <w:szCs w:val="22"/>
        </w:rPr>
        <w:t>Mark 13:9-13</w:t>
      </w:r>
      <w:r w:rsidRPr="00542449">
        <w:rPr>
          <w:color w:val="365F91" w:themeColor="accent1" w:themeShade="BF"/>
          <w:sz w:val="22"/>
          <w:szCs w:val="22"/>
        </w:rPr>
        <w:t xml:space="preserve"> tells us, and many other passages of Scripture, your greatest enemies will be those of your own household and those in the churches and messianic congregations. Right now, in this world, the Bible is considered an international “hate crime book” for it speaks against such things as the LGTBQ agenda, and says that Jesus is the only means of salvation. The Bible is not “tolerant” of wickedness. Sin cannot enter the Kingdom of Light. </w:t>
      </w:r>
    </w:p>
    <w:p w14:paraId="00594568" w14:textId="77777777" w:rsidR="00542449" w:rsidRPr="00542449" w:rsidRDefault="00542449" w:rsidP="00542449">
      <w:pPr>
        <w:pStyle w:val="NoSpacing"/>
        <w:rPr>
          <w:color w:val="365F91" w:themeColor="accent1" w:themeShade="BF"/>
          <w:sz w:val="22"/>
          <w:szCs w:val="22"/>
        </w:rPr>
      </w:pPr>
      <w:r w:rsidRPr="00542449">
        <w:rPr>
          <w:color w:val="365F91" w:themeColor="accent1" w:themeShade="BF"/>
          <w:sz w:val="22"/>
          <w:szCs w:val="22"/>
        </w:rPr>
        <w:t xml:space="preserve">     The great falling away is in full progress. In </w:t>
      </w:r>
      <w:r w:rsidRPr="00542449">
        <w:rPr>
          <w:b/>
          <w:bCs/>
          <w:color w:val="365F91" w:themeColor="accent1" w:themeShade="BF"/>
          <w:sz w:val="22"/>
          <w:szCs w:val="22"/>
        </w:rPr>
        <w:t>II Thessalonians 2:3</w:t>
      </w:r>
      <w:r w:rsidRPr="00542449">
        <w:rPr>
          <w:color w:val="365F91" w:themeColor="accent1" w:themeShade="BF"/>
          <w:sz w:val="22"/>
          <w:szCs w:val="22"/>
        </w:rPr>
        <w:t>, we read: “Let no one deceive you in any way, because the falling away (</w:t>
      </w:r>
      <w:r w:rsidRPr="00542449">
        <w:rPr>
          <w:i/>
          <w:iCs/>
          <w:color w:val="365F91" w:themeColor="accent1" w:themeShade="BF"/>
          <w:sz w:val="22"/>
          <w:szCs w:val="22"/>
        </w:rPr>
        <w:t>apostasy</w:t>
      </w:r>
      <w:r w:rsidRPr="00542449">
        <w:rPr>
          <w:color w:val="365F91" w:themeColor="accent1" w:themeShade="BF"/>
          <w:sz w:val="22"/>
          <w:szCs w:val="22"/>
        </w:rPr>
        <w:t>) is to come first, and the man of lawlessness is to be revealed, the son of destruction.”</w:t>
      </w:r>
    </w:p>
    <w:p w14:paraId="7BC84F64" w14:textId="77777777" w:rsidR="00542449" w:rsidRPr="00542449" w:rsidRDefault="00542449" w:rsidP="00542449">
      <w:pPr>
        <w:pStyle w:val="NoSpacing"/>
        <w:rPr>
          <w:color w:val="365F91" w:themeColor="accent1" w:themeShade="BF"/>
          <w:sz w:val="22"/>
          <w:szCs w:val="22"/>
        </w:rPr>
      </w:pPr>
      <w:r w:rsidRPr="00542449">
        <w:rPr>
          <w:color w:val="365F91" w:themeColor="accent1" w:themeShade="BF"/>
          <w:sz w:val="22"/>
          <w:szCs w:val="22"/>
        </w:rPr>
        <w:t xml:space="preserve">     Whether by apostasy or by martyrdom, the Beast cannot reign if Christians are restraining his plans from going forth. He, evidently, has not figured on a triumphant remnant in his face that can’t be killed. Perhaps he thinks he can get rid of them too. Satan is under the illusion that he will win out against Yahuwah.</w:t>
      </w:r>
    </w:p>
    <w:p w14:paraId="4E9A9A67" w14:textId="77777777" w:rsidR="00542449" w:rsidRPr="00542449" w:rsidRDefault="00542449" w:rsidP="00542449">
      <w:pPr>
        <w:pStyle w:val="NoSpacing"/>
        <w:rPr>
          <w:color w:val="365F91" w:themeColor="accent1" w:themeShade="BF"/>
          <w:sz w:val="22"/>
          <w:szCs w:val="22"/>
        </w:rPr>
      </w:pPr>
      <w:r w:rsidRPr="00542449">
        <w:rPr>
          <w:color w:val="365F91" w:themeColor="accent1" w:themeShade="BF"/>
          <w:sz w:val="22"/>
          <w:szCs w:val="22"/>
        </w:rPr>
        <w:t xml:space="preserve">     Today, in massive “falling away,” many calling themselves “Christians” are turning against the truths of the Bible is the highest forms, i.e. not believing it to be the Word of God, not believing in a “Holy Spirit,” or in “Christ’s Deity.” This is also true with those in the Messianic movement who subject themselves to the teaching and authority of Jewish rabbis, and demote, or reject </w:t>
      </w:r>
      <w:proofErr w:type="spellStart"/>
      <w:r w:rsidRPr="00542449">
        <w:rPr>
          <w:color w:val="365F91" w:themeColor="accent1" w:themeShade="BF"/>
          <w:sz w:val="22"/>
          <w:szCs w:val="22"/>
        </w:rPr>
        <w:t>Yeshua</w:t>
      </w:r>
      <w:proofErr w:type="spellEnd"/>
      <w:r w:rsidRPr="00542449">
        <w:rPr>
          <w:color w:val="365F91" w:themeColor="accent1" w:themeShade="BF"/>
          <w:sz w:val="22"/>
          <w:szCs w:val="22"/>
        </w:rPr>
        <w:t>/Yahushua Messiah.</w:t>
      </w:r>
    </w:p>
    <w:p w14:paraId="1C223903" w14:textId="77777777" w:rsidR="00542449" w:rsidRPr="00542449" w:rsidRDefault="00542449" w:rsidP="00542449">
      <w:pPr>
        <w:pStyle w:val="NoSpacing"/>
        <w:rPr>
          <w:color w:val="365F91" w:themeColor="accent1" w:themeShade="BF"/>
          <w:sz w:val="22"/>
          <w:szCs w:val="22"/>
        </w:rPr>
      </w:pPr>
      <w:r w:rsidRPr="00542449">
        <w:rPr>
          <w:color w:val="365F91" w:themeColor="accent1" w:themeShade="BF"/>
          <w:sz w:val="22"/>
          <w:szCs w:val="22"/>
        </w:rPr>
        <w:t xml:space="preserve">     Those who are truly dead to self and alive unto Elohim cannot be eternally destroyed. A remnant is rising that will be translated into eternal bodies as the “first fruits of the resurrection.” (</w:t>
      </w:r>
      <w:r w:rsidRPr="00542449">
        <w:rPr>
          <w:b/>
          <w:bCs/>
          <w:color w:val="365F91" w:themeColor="accent1" w:themeShade="BF"/>
          <w:sz w:val="22"/>
          <w:szCs w:val="22"/>
        </w:rPr>
        <w:t>Daniel 11:32; Revelation 3:7-13; 7:1-8; 14:1-5</w:t>
      </w:r>
      <w:r w:rsidRPr="00542449">
        <w:rPr>
          <w:color w:val="365F91" w:themeColor="accent1" w:themeShade="BF"/>
          <w:sz w:val="22"/>
          <w:szCs w:val="22"/>
        </w:rPr>
        <w:t>)</w:t>
      </w:r>
    </w:p>
    <w:p w14:paraId="67F1E887" w14:textId="77777777" w:rsidR="00542449" w:rsidRPr="00542449" w:rsidRDefault="00542449" w:rsidP="00542449">
      <w:pPr>
        <w:pStyle w:val="NoSpacing"/>
        <w:rPr>
          <w:color w:val="365F91" w:themeColor="accent1" w:themeShade="BF"/>
          <w:sz w:val="22"/>
          <w:szCs w:val="22"/>
        </w:rPr>
      </w:pPr>
      <w:r w:rsidRPr="00542449">
        <w:rPr>
          <w:color w:val="365F91" w:themeColor="accent1" w:themeShade="BF"/>
          <w:sz w:val="22"/>
          <w:szCs w:val="22"/>
        </w:rPr>
        <w:t xml:space="preserve">     If you are dead to self, then death of the body is just a final release into the Kingdom. “There is no fear in love, for perfect love casts out fear.” The number of martyrs is growing daily in third world nations, and millions will die by beheading in all nations before long. Being dead to self brings great peace. How can they kill people who are dead to this world, except by ending bodily life? If you are totally dead to self and this world, then you can face anything with His peace, witnessing to your executioners. This is how the Good News will be spread worldwide before Messiah comes, by the “witness” of those being beheaded. </w:t>
      </w:r>
    </w:p>
    <w:p w14:paraId="467264F9" w14:textId="77777777" w:rsidR="00542449" w:rsidRPr="00542449" w:rsidRDefault="00542449" w:rsidP="00542449">
      <w:pPr>
        <w:pStyle w:val="NoSpacing"/>
        <w:rPr>
          <w:color w:val="365F91" w:themeColor="accent1" w:themeShade="BF"/>
          <w:sz w:val="22"/>
          <w:szCs w:val="22"/>
        </w:rPr>
      </w:pPr>
      <w:r w:rsidRPr="00542449">
        <w:rPr>
          <w:color w:val="365F91" w:themeColor="accent1" w:themeShade="BF"/>
          <w:sz w:val="22"/>
          <w:szCs w:val="22"/>
        </w:rPr>
        <w:t xml:space="preserve">     </w:t>
      </w:r>
      <w:r w:rsidRPr="00542449">
        <w:rPr>
          <w:b/>
          <w:bCs/>
          <w:color w:val="365F91" w:themeColor="accent1" w:themeShade="BF"/>
          <w:sz w:val="22"/>
          <w:szCs w:val="22"/>
        </w:rPr>
        <w:t>Matthew 24:9-14</w:t>
      </w:r>
      <w:r w:rsidRPr="00542449">
        <w:rPr>
          <w:color w:val="365F91" w:themeColor="accent1" w:themeShade="BF"/>
          <w:sz w:val="22"/>
          <w:szCs w:val="22"/>
        </w:rPr>
        <w:t xml:space="preserve">: “And they shall deliver you up to affliction and kill you, and you shall be hated by all nations for My Name’s sake. And then, many shall stumble, and they shall deliver up one another, and shall hate one another. And many false prophets shall rise up and lead many astray. And because of lawlessness, the love of many shall grow cold. But he who endures to the end shall be saved. And this Good News of the Kingdom shall be preached in all the world as a witness to all the nations, and then the end shall come.” </w:t>
      </w:r>
    </w:p>
    <w:p w14:paraId="2D988DCF" w14:textId="77777777" w:rsidR="00542449" w:rsidRPr="00542449" w:rsidRDefault="00542449" w:rsidP="00542449">
      <w:pPr>
        <w:pStyle w:val="NoSpacing"/>
        <w:rPr>
          <w:color w:val="365F91" w:themeColor="accent1" w:themeShade="BF"/>
          <w:sz w:val="22"/>
          <w:szCs w:val="22"/>
        </w:rPr>
      </w:pPr>
      <w:r w:rsidRPr="00542449">
        <w:rPr>
          <w:color w:val="365F91" w:themeColor="accent1" w:themeShade="BF"/>
          <w:sz w:val="22"/>
          <w:szCs w:val="22"/>
        </w:rPr>
        <w:t xml:space="preserve">      At the death of the carnal body, the real person – the spirit-man – comprised of soul and spirit within, simply passes on into the loving arms of Yahushua. In the Fox’s </w:t>
      </w:r>
      <w:r w:rsidRPr="00542449">
        <w:rPr>
          <w:i/>
          <w:iCs/>
          <w:color w:val="365F91" w:themeColor="accent1" w:themeShade="BF"/>
          <w:sz w:val="22"/>
          <w:szCs w:val="22"/>
        </w:rPr>
        <w:t>Book of Martyrs</w:t>
      </w:r>
      <w:r w:rsidRPr="00542449">
        <w:rPr>
          <w:color w:val="365F91" w:themeColor="accent1" w:themeShade="BF"/>
          <w:sz w:val="22"/>
          <w:szCs w:val="22"/>
        </w:rPr>
        <w:t xml:space="preserve"> there are many accounts by Roman executioners of hearing a person singing above their body, as their body goes up in flames. I’ve died and come back, I’ve had my spirit leave my body, then return – no pain, only gain. Be sure to get this message into your spirit – refer to “The Really Good News About Martyrdom and Death”/Mikvah of Set-Apartness/Podcast CXXX.   </w:t>
      </w:r>
    </w:p>
    <w:p w14:paraId="50850083" w14:textId="77777777" w:rsidR="00542449" w:rsidRPr="00542449" w:rsidRDefault="00542449" w:rsidP="00542449">
      <w:pPr>
        <w:pStyle w:val="NoSpacing"/>
        <w:rPr>
          <w:color w:val="365F91" w:themeColor="accent1" w:themeShade="BF"/>
          <w:sz w:val="22"/>
          <w:szCs w:val="22"/>
        </w:rPr>
      </w:pPr>
      <w:r w:rsidRPr="00542449">
        <w:rPr>
          <w:color w:val="365F91" w:themeColor="accent1" w:themeShade="BF"/>
          <w:sz w:val="22"/>
          <w:szCs w:val="22"/>
        </w:rPr>
        <w:t xml:space="preserve">      Do not fear death! Fear not being dead to self and thus not being alive unto Yahuwah and Yahushua! We must live a martyred life. The word “martyr” simple is a Greek word meaning “witness.” If you are a living witness to Him, laying down your lives to share the Good News with others, not counting your life dear, but the value of a human soul more dear, then you are a living martyr. </w:t>
      </w:r>
    </w:p>
    <w:p w14:paraId="197171EA" w14:textId="77777777" w:rsidR="00542449" w:rsidRPr="00542449" w:rsidRDefault="00542449" w:rsidP="00542449">
      <w:pPr>
        <w:tabs>
          <w:tab w:val="left" w:pos="2528"/>
        </w:tabs>
      </w:pPr>
      <w:r w:rsidRPr="00542449">
        <w:tab/>
      </w:r>
    </w:p>
    <w:p w14:paraId="302BED0F" w14:textId="77777777" w:rsidR="00542449" w:rsidRPr="00542449" w:rsidRDefault="00542449" w:rsidP="00542449">
      <w:pPr>
        <w:pStyle w:val="NoSpacing"/>
        <w:rPr>
          <w:color w:val="365F91" w:themeColor="accent1" w:themeShade="BF"/>
          <w:sz w:val="22"/>
          <w:szCs w:val="22"/>
        </w:rPr>
      </w:pPr>
      <w:r w:rsidRPr="00542449">
        <w:rPr>
          <w:color w:val="365F91" w:themeColor="accent1" w:themeShade="BF"/>
          <w:sz w:val="22"/>
          <w:szCs w:val="22"/>
        </w:rPr>
        <w:t xml:space="preserve">     I do not proclaim some lofty idealism. I proclaim no religion, no idealism, no philosophy. I simply know what the Word says. I personally know the protecting power of the Spirit for those who have died to self! </w:t>
      </w:r>
    </w:p>
    <w:p w14:paraId="20322421" w14:textId="77777777" w:rsidR="00542449" w:rsidRPr="00542449" w:rsidRDefault="00542449" w:rsidP="00542449">
      <w:pPr>
        <w:pStyle w:val="NoSpacing"/>
        <w:rPr>
          <w:color w:val="365F91" w:themeColor="accent1" w:themeShade="BF"/>
          <w:sz w:val="22"/>
          <w:szCs w:val="22"/>
        </w:rPr>
      </w:pPr>
      <w:r w:rsidRPr="00542449">
        <w:rPr>
          <w:color w:val="365F91" w:themeColor="accent1" w:themeShade="BF"/>
          <w:sz w:val="22"/>
          <w:szCs w:val="22"/>
        </w:rPr>
        <w:t xml:space="preserve">     </w:t>
      </w:r>
      <w:r w:rsidRPr="00542449">
        <w:rPr>
          <w:b/>
          <w:bCs/>
          <w:color w:val="365F91" w:themeColor="accent1" w:themeShade="BF"/>
          <w:sz w:val="22"/>
          <w:szCs w:val="22"/>
        </w:rPr>
        <w:t>Galatians 2:20</w:t>
      </w:r>
      <w:r w:rsidRPr="00542449">
        <w:rPr>
          <w:color w:val="365F91" w:themeColor="accent1" w:themeShade="BF"/>
          <w:sz w:val="22"/>
          <w:szCs w:val="22"/>
        </w:rPr>
        <w:t xml:space="preserve">: “I am nailed to the stake with Messiah, nevertheless I live, yet not I, but Messiah lives in me. And the life I now live in the flesh, I live by faith in the Son of Yahushua, who loved me and gave Himself for me.” </w:t>
      </w:r>
    </w:p>
    <w:p w14:paraId="3EA0CAFF" w14:textId="77777777" w:rsidR="00542449" w:rsidRPr="00542449" w:rsidRDefault="00542449" w:rsidP="00542449">
      <w:pPr>
        <w:pStyle w:val="NoSpacing"/>
        <w:rPr>
          <w:color w:val="365F91" w:themeColor="accent1" w:themeShade="BF"/>
          <w:sz w:val="22"/>
          <w:szCs w:val="22"/>
        </w:rPr>
      </w:pPr>
      <w:r w:rsidRPr="00542449">
        <w:rPr>
          <w:color w:val="365F91" w:themeColor="accent1" w:themeShade="BF"/>
          <w:sz w:val="22"/>
          <w:szCs w:val="22"/>
        </w:rPr>
        <w:t xml:space="preserve">     </w:t>
      </w:r>
      <w:r w:rsidRPr="00542449">
        <w:rPr>
          <w:b/>
          <w:bCs/>
          <w:color w:val="365F91" w:themeColor="accent1" w:themeShade="BF"/>
          <w:sz w:val="22"/>
          <w:szCs w:val="22"/>
        </w:rPr>
        <w:t>Philippians 3:20-21</w:t>
      </w:r>
      <w:r w:rsidRPr="00542449">
        <w:rPr>
          <w:color w:val="365F91" w:themeColor="accent1" w:themeShade="BF"/>
          <w:sz w:val="22"/>
          <w:szCs w:val="22"/>
        </w:rPr>
        <w:t>: “For our citizenship is in heaven, from which we also eagerly wait for the Savior, the Master Yahushua Messiah, who shall change our lowly bodies to be conformed to His esteemed body, according to the working by which He is able to even bring all under His control.”</w:t>
      </w:r>
    </w:p>
    <w:p w14:paraId="39987DA4" w14:textId="77777777" w:rsidR="00542449" w:rsidRPr="00542449" w:rsidRDefault="00542449" w:rsidP="00542449">
      <w:pPr>
        <w:pStyle w:val="NoSpacing"/>
        <w:rPr>
          <w:color w:val="365F91" w:themeColor="accent1" w:themeShade="BF"/>
          <w:sz w:val="22"/>
          <w:szCs w:val="22"/>
        </w:rPr>
      </w:pPr>
      <w:r w:rsidRPr="00542449">
        <w:rPr>
          <w:color w:val="365F91" w:themeColor="accent1" w:themeShade="BF"/>
          <w:sz w:val="22"/>
          <w:szCs w:val="22"/>
        </w:rPr>
        <w:t xml:space="preserve">     ***Excerpts from </w:t>
      </w:r>
      <w:r w:rsidRPr="00542449">
        <w:rPr>
          <w:b/>
          <w:bCs/>
          <w:color w:val="365F91" w:themeColor="accent1" w:themeShade="BF"/>
          <w:sz w:val="22"/>
          <w:szCs w:val="22"/>
        </w:rPr>
        <w:t>Romans 6</w:t>
      </w:r>
      <w:r w:rsidRPr="00542449">
        <w:rPr>
          <w:color w:val="365F91" w:themeColor="accent1" w:themeShade="BF"/>
          <w:sz w:val="22"/>
          <w:szCs w:val="22"/>
        </w:rPr>
        <w:t>: “…How shall we, who died to sin, still live in it? Or do you not know that as many of us as were immersed into Messiah Yahushua were immersed into His death? We were therefore buried with Him in baptism unto death that as Messiah was raised from the dead by the esteem of the Father, so also we should walk in newness of life…knowing this, that our old man was nailed with Him, so that the body of sin might be indeed powerless, to serve sin any longer. For he who has died has been freed from sin. And if we died with Messiah, we believe we shall also live with Him…So reckon yourselves to be dead indeed to sin, but alive to Yahuwah in Messiah Yahushua our Master…Do you not know that to whom you present yourselves servants for obedience, you are servants of the one whom you obey, whether sin to death or of obedience to righteousness…and having been set free from sin, you become servants of righteousness…so now, present yourselves as servants of righteousness resulting in set-apartness.”</w:t>
      </w:r>
    </w:p>
    <w:p w14:paraId="2A18D0B9" w14:textId="77777777" w:rsidR="00542449" w:rsidRPr="00542449" w:rsidRDefault="00542449" w:rsidP="00542449">
      <w:pPr>
        <w:pStyle w:val="NoSpacing"/>
        <w:rPr>
          <w:color w:val="365F91" w:themeColor="accent1" w:themeShade="BF"/>
          <w:sz w:val="22"/>
          <w:szCs w:val="22"/>
        </w:rPr>
      </w:pPr>
      <w:r w:rsidRPr="00542449">
        <w:rPr>
          <w:color w:val="365F91" w:themeColor="accent1" w:themeShade="BF"/>
          <w:sz w:val="22"/>
          <w:szCs w:val="22"/>
        </w:rPr>
        <w:t xml:space="preserve">     Yes, baptism means “immersion.” It means to go totally under the water, symbolizing your total death to self, and your rising to new life. This is why, when you go totally under, you’ve already repented and been set free from the shackles of the kingdom of darkness. You go under the water as a dead man to the forces of the dark kingdom from which you have been rescued.</w:t>
      </w:r>
    </w:p>
    <w:p w14:paraId="150C2260" w14:textId="77777777" w:rsidR="00542449" w:rsidRPr="00542449" w:rsidRDefault="00542449" w:rsidP="00542449">
      <w:pPr>
        <w:pStyle w:val="NoSpacing"/>
        <w:rPr>
          <w:color w:val="365F91" w:themeColor="accent1" w:themeShade="BF"/>
          <w:sz w:val="22"/>
          <w:szCs w:val="22"/>
        </w:rPr>
      </w:pPr>
      <w:r w:rsidRPr="00542449">
        <w:rPr>
          <w:color w:val="365F91" w:themeColor="accent1" w:themeShade="BF"/>
          <w:sz w:val="22"/>
          <w:szCs w:val="22"/>
        </w:rPr>
        <w:t xml:space="preserve">     The world system has taught us that to get what we want in this world we must submit to the demands of the system. This mentality is anti-messiah - a Beast mentality. Mind-programming has conditioned people to fear what might happen to them if they defy the system. For example, if a person does not go to college to obtain a degree, they might not get a good job. Job-security is most important to them. Yet, today, in His judgment, Yahuwah is causing all financial security to fail mankind. Today if a person does not follow the mind-set of the world, and appears to not agree with it, they will be ostracized and ridiculed. If a person proclaims that Jesus/or </w:t>
      </w:r>
      <w:proofErr w:type="spellStart"/>
      <w:r w:rsidRPr="00542449">
        <w:rPr>
          <w:color w:val="365F91" w:themeColor="accent1" w:themeShade="BF"/>
          <w:sz w:val="22"/>
          <w:szCs w:val="22"/>
        </w:rPr>
        <w:t>Yeshua</w:t>
      </w:r>
      <w:proofErr w:type="spellEnd"/>
      <w:r w:rsidRPr="00542449">
        <w:rPr>
          <w:color w:val="365F91" w:themeColor="accent1" w:themeShade="BF"/>
          <w:sz w:val="22"/>
          <w:szCs w:val="22"/>
        </w:rPr>
        <w:t xml:space="preserve"> etc., is the only way to heaven, they might be in danger of persecution or death. People grow up doing what they’re told to do to ensure their advancement and prosperity. Advertisements are geared to this mentality, i.e. if you buy my product you will be accepted more and esteemed, i.e. if a man buys </w:t>
      </w:r>
      <w:r w:rsidRPr="00542449">
        <w:rPr>
          <w:i/>
          <w:iCs/>
          <w:color w:val="365F91" w:themeColor="accent1" w:themeShade="BF"/>
          <w:sz w:val="22"/>
          <w:szCs w:val="22"/>
        </w:rPr>
        <w:t>Head and Shoulders</w:t>
      </w:r>
      <w:r w:rsidRPr="00542449">
        <w:rPr>
          <w:color w:val="365F91" w:themeColor="accent1" w:themeShade="BF"/>
          <w:sz w:val="22"/>
          <w:szCs w:val="22"/>
        </w:rPr>
        <w:t xml:space="preserve"> shampoo women will love them--they won’t have dandruff, etc. </w:t>
      </w:r>
    </w:p>
    <w:p w14:paraId="0D8F7633" w14:textId="77777777" w:rsidR="00542449" w:rsidRPr="00542449" w:rsidRDefault="00542449" w:rsidP="00542449">
      <w:pPr>
        <w:pStyle w:val="NoSpacing"/>
        <w:rPr>
          <w:color w:val="365F91" w:themeColor="accent1" w:themeShade="BF"/>
          <w:sz w:val="22"/>
          <w:szCs w:val="22"/>
        </w:rPr>
      </w:pPr>
      <w:r w:rsidRPr="00542449">
        <w:rPr>
          <w:color w:val="365F91" w:themeColor="accent1" w:themeShade="BF"/>
          <w:sz w:val="22"/>
          <w:szCs w:val="22"/>
        </w:rPr>
        <w:t xml:space="preserve">     Today, those who believe the Bible is the Word of Yahuwah, and live by it, are being targeted in many ways - from ridicule to death. The time of martyrdom worldwide is near. Believers will be accused of causing the troubles in this world – they stand against what the majority of the world calls “solutions” to problems. Believers will be hated by all, and their deaths applauded. The opening of the 5</w:t>
      </w:r>
      <w:r w:rsidRPr="00542449">
        <w:rPr>
          <w:color w:val="365F91" w:themeColor="accent1" w:themeShade="BF"/>
          <w:sz w:val="22"/>
          <w:szCs w:val="22"/>
          <w:vertAlign w:val="superscript"/>
        </w:rPr>
        <w:t>th</w:t>
      </w:r>
      <w:r w:rsidRPr="00542449">
        <w:rPr>
          <w:color w:val="365F91" w:themeColor="accent1" w:themeShade="BF"/>
          <w:sz w:val="22"/>
          <w:szCs w:val="22"/>
        </w:rPr>
        <w:t xml:space="preserve"> seal in its entirety is near. Read </w:t>
      </w:r>
      <w:r w:rsidRPr="00542449">
        <w:rPr>
          <w:b/>
          <w:bCs/>
          <w:color w:val="365F91" w:themeColor="accent1" w:themeShade="BF"/>
          <w:sz w:val="22"/>
          <w:szCs w:val="22"/>
        </w:rPr>
        <w:t>Revelation 11</w:t>
      </w:r>
      <w:r w:rsidRPr="00542449">
        <w:rPr>
          <w:color w:val="365F91" w:themeColor="accent1" w:themeShade="BF"/>
          <w:sz w:val="22"/>
          <w:szCs w:val="22"/>
        </w:rPr>
        <w:t xml:space="preserve"> and see the reaction of the world’s people to the death of the two witnesses.</w:t>
      </w:r>
    </w:p>
    <w:p w14:paraId="53B63447" w14:textId="77777777" w:rsidR="00542449" w:rsidRPr="00542449" w:rsidRDefault="00542449" w:rsidP="00542449">
      <w:pPr>
        <w:pStyle w:val="NoSpacing"/>
        <w:rPr>
          <w:b/>
          <w:bCs/>
          <w:color w:val="365F91" w:themeColor="accent1" w:themeShade="BF"/>
          <w:sz w:val="22"/>
          <w:szCs w:val="22"/>
        </w:rPr>
      </w:pPr>
      <w:r w:rsidRPr="00542449">
        <w:rPr>
          <w:color w:val="365F91" w:themeColor="accent1" w:themeShade="BF"/>
          <w:sz w:val="22"/>
          <w:szCs w:val="22"/>
        </w:rPr>
        <w:t xml:space="preserve">     </w:t>
      </w:r>
      <w:r w:rsidRPr="00542449">
        <w:rPr>
          <w:b/>
          <w:bCs/>
          <w:color w:val="365F91" w:themeColor="accent1" w:themeShade="BF"/>
          <w:sz w:val="22"/>
          <w:szCs w:val="22"/>
        </w:rPr>
        <w:t xml:space="preserve">They can’t kill a spiritually dead man – only set his spirit-man free to go into the Kingdom! </w:t>
      </w:r>
    </w:p>
    <w:p w14:paraId="10007903" w14:textId="77777777" w:rsidR="00542449" w:rsidRPr="00542449" w:rsidRDefault="00542449" w:rsidP="00542449">
      <w:pPr>
        <w:pStyle w:val="NoSpacing"/>
        <w:rPr>
          <w:color w:val="365F91" w:themeColor="accent1" w:themeShade="BF"/>
          <w:sz w:val="22"/>
          <w:szCs w:val="22"/>
        </w:rPr>
      </w:pPr>
      <w:r w:rsidRPr="00542449">
        <w:rPr>
          <w:color w:val="365F91" w:themeColor="accent1" w:themeShade="BF"/>
          <w:sz w:val="22"/>
          <w:szCs w:val="22"/>
        </w:rPr>
        <w:t xml:space="preserve">     We must allow the Spirit to peel back all the layers of our holding onto this life, of terror of losing our “stuff,” our positions of integrity, our security, our clinging to help from man, so that whatever happens we look to our Master and His Kingdom.</w:t>
      </w:r>
    </w:p>
    <w:p w14:paraId="7D2F2D2C" w14:textId="77777777" w:rsidR="00542449" w:rsidRPr="00542449" w:rsidRDefault="00542449" w:rsidP="00542449">
      <w:pPr>
        <w:pStyle w:val="NoSpacing"/>
        <w:rPr>
          <w:color w:val="365F91" w:themeColor="accent1" w:themeShade="BF"/>
          <w:sz w:val="22"/>
          <w:szCs w:val="22"/>
        </w:rPr>
      </w:pPr>
      <w:r w:rsidRPr="00542449">
        <w:rPr>
          <w:color w:val="365F91" w:themeColor="accent1" w:themeShade="BF"/>
          <w:sz w:val="22"/>
          <w:szCs w:val="22"/>
        </w:rPr>
        <w:t xml:space="preserve">     Changing a lifetime of mind-set that makes us feel comfortable and secure does not happen overnight. But it can happen faster, the more we submit to the Spirit to change us and reprogram our mind. This transformation process is impossible without the infilling, the baptism into, the Spirit of Yahuwah, which is the norm after a true new birth. We must be baptized/immersed as a public witness to our salvation, our death to self, our rising to new life, but we must also allow Yahushua to baptize/immerse us in the Set-Apart Spirit of Yahuwah, i.e. </w:t>
      </w:r>
      <w:r w:rsidRPr="00542449">
        <w:rPr>
          <w:b/>
          <w:bCs/>
          <w:color w:val="365F91" w:themeColor="accent1" w:themeShade="BF"/>
          <w:sz w:val="22"/>
          <w:szCs w:val="22"/>
        </w:rPr>
        <w:t>Acts 2</w:t>
      </w:r>
      <w:r w:rsidRPr="00542449">
        <w:rPr>
          <w:color w:val="365F91" w:themeColor="accent1" w:themeShade="BF"/>
          <w:sz w:val="22"/>
          <w:szCs w:val="22"/>
        </w:rPr>
        <w:t>.</w:t>
      </w:r>
    </w:p>
    <w:p w14:paraId="15E4DCF5" w14:textId="77777777" w:rsidR="00542449" w:rsidRPr="00542449" w:rsidRDefault="00542449" w:rsidP="00542449">
      <w:pPr>
        <w:pStyle w:val="NoSpacing"/>
        <w:rPr>
          <w:color w:val="365F91" w:themeColor="accent1" w:themeShade="BF"/>
          <w:sz w:val="22"/>
          <w:szCs w:val="22"/>
        </w:rPr>
      </w:pPr>
      <w:r w:rsidRPr="00542449">
        <w:rPr>
          <w:color w:val="365F91" w:themeColor="accent1" w:themeShade="BF"/>
          <w:sz w:val="22"/>
          <w:szCs w:val="22"/>
        </w:rPr>
        <w:t xml:space="preserve">     Read </w:t>
      </w:r>
      <w:r w:rsidRPr="00542449">
        <w:rPr>
          <w:b/>
          <w:bCs/>
          <w:color w:val="365F91" w:themeColor="accent1" w:themeShade="BF"/>
          <w:sz w:val="22"/>
          <w:szCs w:val="22"/>
        </w:rPr>
        <w:t>I Kings 8</w:t>
      </w:r>
      <w:r w:rsidRPr="00542449">
        <w:rPr>
          <w:color w:val="365F91" w:themeColor="accent1" w:themeShade="BF"/>
          <w:sz w:val="22"/>
          <w:szCs w:val="22"/>
        </w:rPr>
        <w:t xml:space="preserve"> to understand, that after the temple is built within your re-born spirit (i.e. </w:t>
      </w:r>
      <w:r w:rsidRPr="00542449">
        <w:rPr>
          <w:b/>
          <w:bCs/>
          <w:color w:val="365F91" w:themeColor="accent1" w:themeShade="BF"/>
          <w:sz w:val="22"/>
          <w:szCs w:val="22"/>
        </w:rPr>
        <w:t>I Corinthians 6:20-21</w:t>
      </w:r>
      <w:r w:rsidRPr="00542449">
        <w:rPr>
          <w:color w:val="365F91" w:themeColor="accent1" w:themeShade="BF"/>
          <w:sz w:val="22"/>
          <w:szCs w:val="22"/>
        </w:rPr>
        <w:t xml:space="preserve">) at a true new birth by Yahuwah’s Spirit, that, just as Solomon had to ask Yahuwah, who is spirit, who is THE Spirit, to enter over the Ark in the Most Set-Apart Place, so we must ask Him to come within the temple of our spirit (in the area of the “belly” – </w:t>
      </w:r>
      <w:r w:rsidRPr="00542449">
        <w:rPr>
          <w:b/>
          <w:bCs/>
          <w:color w:val="365F91" w:themeColor="accent1" w:themeShade="BF"/>
          <w:sz w:val="22"/>
          <w:szCs w:val="22"/>
        </w:rPr>
        <w:t>John 7:36-39</w:t>
      </w:r>
      <w:r w:rsidRPr="00542449">
        <w:rPr>
          <w:color w:val="365F91" w:themeColor="accent1" w:themeShade="BF"/>
          <w:sz w:val="22"/>
          <w:szCs w:val="22"/>
        </w:rPr>
        <w:t xml:space="preserve">. The </w:t>
      </w:r>
      <w:r w:rsidRPr="00542449">
        <w:rPr>
          <w:i/>
          <w:iCs/>
          <w:color w:val="365F91" w:themeColor="accent1" w:themeShade="BF"/>
          <w:sz w:val="22"/>
          <w:szCs w:val="22"/>
        </w:rPr>
        <w:t>Acts</w:t>
      </w:r>
      <w:r w:rsidRPr="00542449">
        <w:rPr>
          <w:color w:val="365F91" w:themeColor="accent1" w:themeShade="BF"/>
          <w:sz w:val="22"/>
          <w:szCs w:val="22"/>
        </w:rPr>
        <w:t xml:space="preserve"> lifestyle is not optional. It is mandatory for overcoming and enduring to the end. It is totally divorced from religion. It is awesome reality. Refer to the first articles under the Mikvah of the Spirit.</w:t>
      </w:r>
    </w:p>
    <w:p w14:paraId="07FD731B" w14:textId="77777777" w:rsidR="00542449" w:rsidRPr="00542449" w:rsidRDefault="00542449" w:rsidP="00542449">
      <w:pPr>
        <w:pStyle w:val="NoSpacing"/>
        <w:rPr>
          <w:color w:val="365F91" w:themeColor="accent1" w:themeShade="BF"/>
          <w:sz w:val="22"/>
          <w:szCs w:val="22"/>
        </w:rPr>
      </w:pPr>
      <w:r w:rsidRPr="00542449">
        <w:rPr>
          <w:color w:val="365F91" w:themeColor="accent1" w:themeShade="BF"/>
          <w:sz w:val="22"/>
          <w:szCs w:val="22"/>
        </w:rPr>
        <w:t xml:space="preserve">     Refer to the two articles on aligning the soul and spirit - #58 and #59, April 7 and 10, 2019, Mikvah of Set-Apartness. A few are breaking loose from a life time of mind control to align to the mind of Yahuwah and Yahushua. Be one of those people! Be one of the FEW!!! </w:t>
      </w:r>
    </w:p>
    <w:p w14:paraId="21358CF5" w14:textId="77777777" w:rsidR="00542449" w:rsidRPr="00542449" w:rsidRDefault="00542449" w:rsidP="00542449">
      <w:pPr>
        <w:pStyle w:val="NoSpacing"/>
        <w:rPr>
          <w:color w:val="365F91" w:themeColor="accent1" w:themeShade="BF"/>
          <w:sz w:val="22"/>
          <w:szCs w:val="22"/>
        </w:rPr>
      </w:pPr>
      <w:r w:rsidRPr="00542449">
        <w:rPr>
          <w:color w:val="365F91" w:themeColor="accent1" w:themeShade="BF"/>
          <w:sz w:val="22"/>
          <w:szCs w:val="22"/>
        </w:rPr>
        <w:t>In His love, Yedidah</w:t>
      </w:r>
    </w:p>
    <w:p w14:paraId="1E6D44AF" w14:textId="77777777" w:rsidR="00542449" w:rsidRPr="00542449" w:rsidRDefault="00542449" w:rsidP="00542449">
      <w:pPr>
        <w:pStyle w:val="NoSpacing"/>
        <w:rPr>
          <w:rFonts w:ascii="Cooper Black" w:hAnsi="Cooper Black"/>
          <w:b/>
          <w:bCs/>
          <w:color w:val="365F91" w:themeColor="accent1" w:themeShade="BF"/>
          <w:sz w:val="22"/>
          <w:szCs w:val="22"/>
        </w:rPr>
      </w:pPr>
      <w:r w:rsidRPr="00542449">
        <w:rPr>
          <w:color w:val="365F91" w:themeColor="accent1" w:themeShade="BF"/>
          <w:sz w:val="22"/>
          <w:szCs w:val="22"/>
        </w:rPr>
        <w:t>November 23, 2020</w:t>
      </w:r>
    </w:p>
    <w:p w14:paraId="448ACBF2" w14:textId="77777777" w:rsidR="008D193D" w:rsidRPr="00121F3C" w:rsidRDefault="008D193D" w:rsidP="002900B1">
      <w:pPr>
        <w:pStyle w:val="NoSpacing"/>
        <w:jc w:val="center"/>
        <w:rPr>
          <w:sz w:val="22"/>
          <w:szCs w:val="22"/>
        </w:rPr>
      </w:pPr>
    </w:p>
    <w:sectPr w:rsidR="008D193D" w:rsidRPr="00121F3C" w:rsidSect="005C57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54906" w14:textId="77777777" w:rsidR="00E86A2E" w:rsidRDefault="00E86A2E" w:rsidP="001A0CDC">
      <w:r>
        <w:separator/>
      </w:r>
    </w:p>
  </w:endnote>
  <w:endnote w:type="continuationSeparator" w:id="0">
    <w:p w14:paraId="3472CAF4" w14:textId="77777777" w:rsidR="00E86A2E" w:rsidRDefault="00E86A2E"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oudy Stout">
    <w:panose1 w:val="0202090407030B020401"/>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5B98A" w14:textId="0F03D934" w:rsidR="005C57EB" w:rsidRPr="00544D76" w:rsidRDefault="00542449" w:rsidP="00544D76">
    <w:pPr>
      <w:pStyle w:val="NoSpacing"/>
      <w:jc w:val="center"/>
      <w:rPr>
        <w:sz w:val="20"/>
        <w:szCs w:val="20"/>
      </w:rPr>
    </w:pPr>
    <w:r w:rsidRPr="00544D76">
      <w:rPr>
        <w:sz w:val="20"/>
        <w:szCs w:val="20"/>
      </w:rPr>
      <w:t>Consider This! If You’re Already Dead No One Can Take Your Life From You</w:t>
    </w:r>
  </w:p>
  <w:p w14:paraId="14CBDBB2" w14:textId="0E455BAB" w:rsidR="005C57EB" w:rsidRPr="00544D76" w:rsidRDefault="00542449" w:rsidP="00544D76">
    <w:pPr>
      <w:pStyle w:val="NoSpacing"/>
      <w:jc w:val="center"/>
      <w:rPr>
        <w:sz w:val="20"/>
        <w:szCs w:val="20"/>
      </w:rPr>
    </w:pPr>
    <w:r w:rsidRPr="00544D76">
      <w:rPr>
        <w:sz w:val="20"/>
        <w:szCs w:val="20"/>
      </w:rPr>
      <w:t>November 23, 2020</w:t>
    </w:r>
  </w:p>
  <w:p w14:paraId="6BB7F92E" w14:textId="77777777" w:rsidR="005C57EB" w:rsidRPr="00544D76" w:rsidRDefault="005C57EB" w:rsidP="00544D76">
    <w:pPr>
      <w:pStyle w:val="NoSpacing"/>
      <w:jc w:val="center"/>
      <w:rPr>
        <w:sz w:val="20"/>
        <w:szCs w:val="20"/>
      </w:rPr>
    </w:pPr>
    <w:r w:rsidRPr="00544D76">
      <w:rPr>
        <w:sz w:val="20"/>
        <w:szCs w:val="20"/>
      </w:rPr>
      <w:t>comeenterthemikah.com</w:t>
    </w:r>
  </w:p>
  <w:p w14:paraId="0BDF386C" w14:textId="77777777" w:rsidR="005C57EB" w:rsidRPr="00544D76" w:rsidRDefault="005C57EB" w:rsidP="00544D76">
    <w:pPr>
      <w:pStyle w:val="NoSpacing"/>
      <w:jc w:val="center"/>
      <w:rPr>
        <w:sz w:val="20"/>
        <w:szCs w:val="20"/>
      </w:rPr>
    </w:pPr>
    <w:r w:rsidRPr="00544D76">
      <w:rPr>
        <w:sz w:val="20"/>
        <w:szCs w:val="20"/>
      </w:rPr>
      <w:t xml:space="preserve">Page </w:t>
    </w:r>
    <w:r w:rsidRPr="00544D76">
      <w:rPr>
        <w:sz w:val="20"/>
        <w:szCs w:val="20"/>
      </w:rPr>
      <w:fldChar w:fldCharType="begin"/>
    </w:r>
    <w:r w:rsidRPr="00544D76">
      <w:rPr>
        <w:sz w:val="20"/>
        <w:szCs w:val="20"/>
      </w:rPr>
      <w:instrText xml:space="preserve"> PAGE   \* MERGEFORMAT </w:instrText>
    </w:r>
    <w:r w:rsidRPr="00544D76">
      <w:rPr>
        <w:sz w:val="20"/>
        <w:szCs w:val="20"/>
      </w:rPr>
      <w:fldChar w:fldCharType="separate"/>
    </w:r>
    <w:r w:rsidRPr="00544D76">
      <w:rPr>
        <w:noProof/>
        <w:sz w:val="20"/>
        <w:szCs w:val="20"/>
      </w:rPr>
      <w:t>1</w:t>
    </w:r>
    <w:r w:rsidRPr="00544D7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70D95" w14:textId="77777777" w:rsidR="00E86A2E" w:rsidRDefault="00E86A2E" w:rsidP="001A0CDC">
      <w:r>
        <w:separator/>
      </w:r>
    </w:p>
  </w:footnote>
  <w:footnote w:type="continuationSeparator" w:id="0">
    <w:p w14:paraId="0D352E9C" w14:textId="77777777" w:rsidR="00E86A2E" w:rsidRDefault="00E86A2E"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449"/>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04"/>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6F56"/>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449"/>
    <w:rsid w:val="00542AFB"/>
    <w:rsid w:val="005440EB"/>
    <w:rsid w:val="005447A6"/>
    <w:rsid w:val="00544D7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D58E7"/>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094E"/>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2E"/>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1CECC"/>
  <w15:docId w15:val="{9E113967-D4A6-4DF7-8359-68999DE8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449"/>
    <w:pPr>
      <w:spacing w:after="160" w:line="259"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TotalTime>
  <Pages>6</Pages>
  <Words>3000</Words>
  <Characters>17101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2020-11-23T16:23:00Z</dcterms:created>
  <dcterms:modified xsi:type="dcterms:W3CDTF">2020-11-23T17:47:00Z</dcterms:modified>
</cp:coreProperties>
</file>