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6A849" w14:textId="62EF810D" w:rsidR="00B965A0" w:rsidRDefault="00B965A0" w:rsidP="00B965A0">
      <w:pPr>
        <w:pStyle w:val="NoSpacing"/>
        <w:jc w:val="center"/>
        <w:rPr>
          <w:rFonts w:ascii="Showcard Gothic" w:hAnsi="Showcard Gothic"/>
          <w:color w:val="365F91" w:themeColor="accent1" w:themeShade="BF"/>
          <w:sz w:val="36"/>
          <w:szCs w:val="36"/>
        </w:rPr>
      </w:pPr>
      <w:r>
        <w:rPr>
          <w:rFonts w:ascii="Showcard Gothic" w:hAnsi="Showcard Gothic"/>
          <w:color w:val="365F91" w:themeColor="accent1" w:themeShade="BF"/>
          <w:sz w:val="36"/>
          <w:szCs w:val="36"/>
        </w:rPr>
        <w:t>HESHVAN 17! NOVEMBER 3, 2020 - THE ARK SAILED WITH THE PREPARED IN IT, WHILE</w:t>
      </w:r>
    </w:p>
    <w:p w14:paraId="5792BF07" w14:textId="3E19F17A" w:rsidR="00B965A0" w:rsidRDefault="00B965A0" w:rsidP="00B965A0">
      <w:pPr>
        <w:pStyle w:val="NoSpacing"/>
        <w:jc w:val="center"/>
        <w:rPr>
          <w:rFonts w:ascii="Showcard Gothic" w:hAnsi="Showcard Gothic"/>
          <w:color w:val="365F91" w:themeColor="accent1" w:themeShade="BF"/>
          <w:sz w:val="36"/>
          <w:szCs w:val="36"/>
        </w:rPr>
      </w:pPr>
      <w:r>
        <w:rPr>
          <w:rFonts w:ascii="Showcard Gothic" w:hAnsi="Showcard Gothic"/>
          <w:color w:val="365F91" w:themeColor="accent1" w:themeShade="BF"/>
          <w:sz w:val="36"/>
          <w:szCs w:val="36"/>
        </w:rPr>
        <w:t>YahUWAH’s JUDGMENT WAS RELEASED</w:t>
      </w:r>
    </w:p>
    <w:p w14:paraId="0451AF9D" w14:textId="1BEFDCA0" w:rsidR="00517825" w:rsidRDefault="00517825" w:rsidP="00B965A0">
      <w:pPr>
        <w:pStyle w:val="NoSpacing"/>
        <w:jc w:val="center"/>
        <w:rPr>
          <w:rFonts w:ascii="Showcard Gothic" w:hAnsi="Showcard Gothic"/>
          <w:color w:val="365F91" w:themeColor="accent1" w:themeShade="BF"/>
          <w:sz w:val="36"/>
          <w:szCs w:val="36"/>
        </w:rPr>
      </w:pPr>
      <w:r>
        <w:rPr>
          <w:rFonts w:ascii="Showcard Gothic" w:hAnsi="Showcard Gothic"/>
          <w:color w:val="365F91" w:themeColor="accent1" w:themeShade="BF"/>
          <w:sz w:val="36"/>
          <w:szCs w:val="36"/>
        </w:rPr>
        <w:t>ON THE WICKED</w:t>
      </w:r>
    </w:p>
    <w:p w14:paraId="33B74676" w14:textId="77777777" w:rsidR="00B965A0" w:rsidRDefault="00B965A0" w:rsidP="00B965A0">
      <w:pPr>
        <w:pStyle w:val="NoSpacing"/>
        <w:jc w:val="center"/>
        <w:rPr>
          <w:rFonts w:ascii="Showcard Gothic" w:hAnsi="Showcard Gothic"/>
          <w:color w:val="365F91" w:themeColor="accent1" w:themeShade="BF"/>
          <w:sz w:val="36"/>
          <w:szCs w:val="36"/>
        </w:rPr>
      </w:pPr>
    </w:p>
    <w:p w14:paraId="1916EB52" w14:textId="77777777" w:rsidR="00B965A0" w:rsidRPr="00B965A0" w:rsidRDefault="00B965A0" w:rsidP="00B965A0">
      <w:pPr>
        <w:pStyle w:val="NoSpacing"/>
        <w:rPr>
          <w:rFonts w:ascii="Georgia" w:hAnsi="Georgia"/>
        </w:rPr>
      </w:pPr>
      <w:r>
        <w:t xml:space="preserve">     </w:t>
      </w:r>
      <w:r w:rsidRPr="00B965A0">
        <w:rPr>
          <w:rFonts w:ascii="Georgia" w:hAnsi="Georgia"/>
        </w:rPr>
        <w:t xml:space="preserve"> I had marked November 3rd as Heshvan 17, by the sighting of the new moon of Heshvan 2020. It was on Heshvan, by the Creator’s calendar of Noah’s day, that the ark sailed and the deep broke up and judgment fell on the wicked, while the prepared faithful sailed away to safety and new beginnings.</w:t>
      </w:r>
    </w:p>
    <w:p w14:paraId="1F4E6316" w14:textId="77777777" w:rsidR="00B965A0" w:rsidRPr="00B965A0" w:rsidRDefault="00B965A0" w:rsidP="00B965A0">
      <w:pPr>
        <w:pStyle w:val="NoSpacing"/>
        <w:rPr>
          <w:rFonts w:ascii="Georgia" w:hAnsi="Georgia"/>
        </w:rPr>
      </w:pPr>
      <w:r w:rsidRPr="00B965A0">
        <w:rPr>
          <w:rFonts w:ascii="Georgia" w:hAnsi="Georgia"/>
        </w:rPr>
        <w:t xml:space="preserve">      From </w:t>
      </w:r>
      <w:r w:rsidRPr="00B965A0">
        <w:rPr>
          <w:rFonts w:ascii="Georgia" w:hAnsi="Georgia"/>
          <w:b/>
          <w:bCs/>
        </w:rPr>
        <w:t>Genesis 7:1-5, 11-12</w:t>
      </w:r>
      <w:r w:rsidRPr="00B965A0">
        <w:rPr>
          <w:rFonts w:ascii="Georgia" w:hAnsi="Georgia"/>
        </w:rPr>
        <w:t xml:space="preserve">: “And </w:t>
      </w:r>
      <w:r w:rsidRPr="00B965A0">
        <w:rPr>
          <w:rFonts w:ascii="Times New Roman" w:hAnsi="Times New Roman"/>
        </w:rPr>
        <w:t>יהוה</w:t>
      </w:r>
      <w:r w:rsidRPr="00B965A0">
        <w:rPr>
          <w:rFonts w:ascii="Georgia" w:hAnsi="Georgia"/>
        </w:rPr>
        <w:t xml:space="preserve"> said to Noa</w:t>
      </w:r>
      <w:r w:rsidRPr="00B965A0">
        <w:rPr>
          <w:rFonts w:ascii="Cambria" w:hAnsi="Cambria" w:cs="Cambria"/>
        </w:rPr>
        <w:t>ḥ</w:t>
      </w:r>
      <w:r w:rsidRPr="00B965A0">
        <w:rPr>
          <w:rFonts w:ascii="Georgia" w:hAnsi="Georgia"/>
        </w:rPr>
        <w:t xml:space="preserve">, `Come into the ark, you and all your household, because I have seen that you are righteous before Me in this generation…For after seven more days I am sending rain on the earth, forty days and forty nights, and shall wipe from the face of the earth all that stand that I created.’ </w:t>
      </w:r>
      <w:hyperlink r:id="rId8" w:history="1">
        <w:r w:rsidRPr="00B965A0">
          <w:rPr>
            <w:rStyle w:val="Hyperlink"/>
            <w:rFonts w:ascii="Georgia" w:hAnsi="Georgia"/>
          </w:rPr>
          <w:t>5</w:t>
        </w:r>
      </w:hyperlink>
      <w:r w:rsidRPr="00B965A0">
        <w:rPr>
          <w:rFonts w:ascii="Georgia" w:hAnsi="Georgia"/>
        </w:rPr>
        <w:t>And Noa</w:t>
      </w:r>
      <w:r w:rsidRPr="00B965A0">
        <w:rPr>
          <w:rFonts w:ascii="Cambria" w:hAnsi="Cambria" w:cs="Cambria"/>
        </w:rPr>
        <w:t>ḥ</w:t>
      </w:r>
      <w:r w:rsidRPr="00B965A0">
        <w:rPr>
          <w:rFonts w:ascii="Georgia" w:hAnsi="Georgia"/>
        </w:rPr>
        <w:t xml:space="preserve"> did according to all that </w:t>
      </w:r>
      <w:r w:rsidRPr="00B965A0">
        <w:rPr>
          <w:rFonts w:ascii="Times New Roman" w:hAnsi="Times New Roman"/>
        </w:rPr>
        <w:t>יהוה</w:t>
      </w:r>
      <w:r w:rsidRPr="00B965A0">
        <w:rPr>
          <w:rFonts w:ascii="Georgia" w:hAnsi="Georgia"/>
        </w:rPr>
        <w:t xml:space="preserve"> commanded him…In the six hundredth year of Noa</w:t>
      </w:r>
      <w:r w:rsidRPr="00B965A0">
        <w:rPr>
          <w:rFonts w:ascii="Cambria" w:hAnsi="Cambria" w:cs="Cambria"/>
        </w:rPr>
        <w:t>ḥ</w:t>
      </w:r>
      <w:r w:rsidRPr="00B965A0">
        <w:rPr>
          <w:rFonts w:ascii="Georgia" w:hAnsi="Georgia"/>
        </w:rPr>
        <w:t xml:space="preserve">’s life, in the second month, the seventeenth day of the month, on that day all the fountains of the great deep were broken up, and the windows of the heavens were opened. </w:t>
      </w:r>
      <w:hyperlink r:id="rId9" w:history="1">
        <w:r w:rsidRPr="00B965A0">
          <w:rPr>
            <w:rStyle w:val="Hyperlink"/>
            <w:rFonts w:ascii="Georgia" w:hAnsi="Georgia"/>
          </w:rPr>
          <w:t>12</w:t>
        </w:r>
      </w:hyperlink>
      <w:r w:rsidRPr="00B965A0">
        <w:rPr>
          <w:rFonts w:ascii="Georgia" w:hAnsi="Georgia"/>
        </w:rPr>
        <w:t xml:space="preserve">And the rain was on the earth forty days and forty nights.” </w:t>
      </w:r>
    </w:p>
    <w:p w14:paraId="1D3C029C" w14:textId="77777777" w:rsidR="00B965A0" w:rsidRPr="00B965A0" w:rsidRDefault="00B965A0" w:rsidP="00B965A0">
      <w:pPr>
        <w:pStyle w:val="NoSpacing"/>
        <w:rPr>
          <w:rFonts w:ascii="Georgia" w:hAnsi="Georgia"/>
        </w:rPr>
      </w:pPr>
      <w:r w:rsidRPr="00B965A0">
        <w:rPr>
          <w:rFonts w:ascii="Georgia" w:hAnsi="Georgia"/>
        </w:rPr>
        <w:t xml:space="preserve">       </w:t>
      </w:r>
      <w:r w:rsidRPr="00B965A0">
        <w:rPr>
          <w:rFonts w:ascii="Georgia" w:hAnsi="Georgia"/>
          <w:b/>
          <w:bCs/>
        </w:rPr>
        <w:t>Genesis 8:4</w:t>
      </w:r>
      <w:r w:rsidRPr="00B965A0">
        <w:rPr>
          <w:rFonts w:ascii="Georgia" w:hAnsi="Georgia"/>
        </w:rPr>
        <w:t>: “And in the seventh month, the seventeenth day of the month, the ark rested on the mountains of Ararat.”</w:t>
      </w:r>
    </w:p>
    <w:p w14:paraId="223CD651" w14:textId="77777777" w:rsidR="00B965A0" w:rsidRPr="00B965A0" w:rsidRDefault="00B965A0" w:rsidP="00B965A0">
      <w:pPr>
        <w:pStyle w:val="NoSpacing"/>
        <w:rPr>
          <w:rFonts w:ascii="Georgia" w:hAnsi="Georgia"/>
        </w:rPr>
      </w:pPr>
      <w:r w:rsidRPr="00B965A0">
        <w:rPr>
          <w:rFonts w:ascii="Georgia" w:hAnsi="Georgia"/>
        </w:rPr>
        <w:t xml:space="preserve">      There was a day when Pharaoh and his army pursued the slaves of Egypt as they left for the Promised Land. All the slaves knew was fear to obey as they were told. They did not know Yahuwah. Pharaoh and his army were held back by Yahushua all night, as Moses held out his rod over the sea and watched the waters of the Red Sea draw back into walls with a pathway in between. They did not walk through mud, or sink in slime – they walked across that five miles on dry ground. When Pharaoh finally entered, the sea went back over them and they drowned. </w:t>
      </w:r>
    </w:p>
    <w:p w14:paraId="12F6AB62" w14:textId="77777777" w:rsidR="00B965A0" w:rsidRPr="00B965A0" w:rsidRDefault="00B965A0" w:rsidP="00B965A0">
      <w:pPr>
        <w:pStyle w:val="NoSpacing"/>
        <w:rPr>
          <w:rFonts w:ascii="Georgia" w:hAnsi="Georgia"/>
        </w:rPr>
      </w:pPr>
      <w:r w:rsidRPr="00B965A0">
        <w:rPr>
          <w:rFonts w:ascii="Georgia" w:hAnsi="Georgia"/>
        </w:rPr>
        <w:t xml:space="preserve">      In 2010, I looked down into a glass casket in the Cairo Museum at the mummified body of a Pharaoh with pure white skin – not darkened skin from the mummifying process. A sign above his casket read something like this: This Pharaoh’s skin is so white because his body had an unusual amount of saline in it. In other words, he was filled with salt that preserved his body color. Drowning in the Red Sea could have done that.</w:t>
      </w:r>
    </w:p>
    <w:p w14:paraId="1C198CCB" w14:textId="77777777" w:rsidR="00B965A0" w:rsidRPr="00B965A0" w:rsidRDefault="00B965A0" w:rsidP="00B965A0">
      <w:pPr>
        <w:pStyle w:val="NoSpacing"/>
        <w:rPr>
          <w:rFonts w:ascii="Georgia" w:hAnsi="Georgia"/>
        </w:rPr>
      </w:pPr>
      <w:r w:rsidRPr="00B965A0">
        <w:rPr>
          <w:rFonts w:ascii="Georgia" w:hAnsi="Georgia"/>
        </w:rPr>
        <w:t xml:space="preserve">      Once they crossed, they quickly forgot the God that delivered them and began complaining. They forgot His miracles quickly. If they had remembered, they would have had the faith to receive what Yahuwah wanted – to take them into the Promised Land 11 days after Moses came down from the mountain with the Tablets of the Ten Commandments. But, no, they forgot the God who delivered them, and so turned to building a pagan idol to save them. They all died out in the wilderness because they did not remember Yahuwah’s faithfulness. Only three entered the Promised Land after 40 years of wandering around in the wilderness. Oh how wonderful it would have been if they had not complained, gripped, gotten angry, fearful, and rebellious – but had faith in the God of deliverance. 11 days vs 40 years – or, as in Noah’s day, 40 days in a big ship vs. death by drowning and eternal hell. </w:t>
      </w:r>
    </w:p>
    <w:p w14:paraId="3C279761" w14:textId="5058436E" w:rsidR="00ED2127" w:rsidRDefault="00B965A0" w:rsidP="00B965A0">
      <w:pPr>
        <w:pStyle w:val="NoSpacing"/>
        <w:rPr>
          <w:rFonts w:ascii="Georgia" w:hAnsi="Georgia"/>
        </w:rPr>
      </w:pPr>
      <w:r w:rsidRPr="00B965A0">
        <w:rPr>
          <w:rFonts w:ascii="Georgia" w:hAnsi="Georgia"/>
        </w:rPr>
        <w:lastRenderedPageBreak/>
        <w:t xml:space="preserve">      What’ll it be for you folks? Have you prepared? Are you going through with Him holding your hand, preparing in all ways, while maintaining faith and peace, or will you      </w:t>
      </w:r>
    </w:p>
    <w:p w14:paraId="2514221E" w14:textId="643A3473" w:rsidR="00ED2127" w:rsidRDefault="00ED2127" w:rsidP="00B965A0">
      <w:pPr>
        <w:pStyle w:val="NoSpacing"/>
        <w:rPr>
          <w:rFonts w:ascii="Georgia" w:hAnsi="Georgia"/>
        </w:rPr>
      </w:pPr>
      <w:r w:rsidRPr="00B965A0">
        <w:rPr>
          <w:rFonts w:ascii="Georgia" w:hAnsi="Georgia"/>
        </w:rPr>
        <w:t>go into trials and tribulation fearful, angry, complaining, and empty of faith and peace?</w:t>
      </w:r>
    </w:p>
    <w:p w14:paraId="452598F1" w14:textId="3AFFA4DA" w:rsidR="00B965A0" w:rsidRPr="00B965A0" w:rsidRDefault="00ED2127" w:rsidP="00B965A0">
      <w:pPr>
        <w:pStyle w:val="NoSpacing"/>
        <w:rPr>
          <w:rFonts w:ascii="Georgia" w:hAnsi="Georgia"/>
        </w:rPr>
      </w:pPr>
      <w:r>
        <w:rPr>
          <w:rFonts w:ascii="Georgia" w:hAnsi="Georgia"/>
        </w:rPr>
        <w:t xml:space="preserve">      </w:t>
      </w:r>
      <w:r w:rsidR="00B965A0" w:rsidRPr="00B965A0">
        <w:rPr>
          <w:rFonts w:ascii="Georgia" w:hAnsi="Georgia"/>
        </w:rPr>
        <w:t>We’ve on a journey that requires preparation, so that we overcome and endure to the end, continuing with faith in the God of deliverance – our personal Savior - our Father and His Son - who never leaves us or forsakes us. (</w:t>
      </w:r>
      <w:r w:rsidR="00B965A0" w:rsidRPr="00B965A0">
        <w:rPr>
          <w:rFonts w:ascii="Georgia" w:hAnsi="Georgia"/>
          <w:b/>
          <w:bCs/>
        </w:rPr>
        <w:t>Isaiah 41:10, 13</w:t>
      </w:r>
      <w:r w:rsidR="00B965A0" w:rsidRPr="00B965A0">
        <w:rPr>
          <w:rFonts w:ascii="Georgia" w:hAnsi="Georgia"/>
        </w:rPr>
        <w:t>)</w:t>
      </w:r>
    </w:p>
    <w:p w14:paraId="4E6932FC" w14:textId="77777777" w:rsidR="00B965A0" w:rsidRPr="00B965A0" w:rsidRDefault="00B965A0" w:rsidP="00B965A0">
      <w:pPr>
        <w:pStyle w:val="NoSpacing"/>
        <w:rPr>
          <w:rFonts w:ascii="Georgia" w:hAnsi="Georgia"/>
        </w:rPr>
      </w:pPr>
      <w:r w:rsidRPr="00B965A0">
        <w:rPr>
          <w:rFonts w:ascii="Georgia" w:hAnsi="Georgia"/>
        </w:rPr>
        <w:t xml:space="preserve">     Noah obeyed and prepared for himself and his family and Abba delivered them, while the wicked drowned. He will always leave a faithful remnant in the earth to preserve it. </w:t>
      </w:r>
    </w:p>
    <w:p w14:paraId="34D5DACB" w14:textId="77777777" w:rsidR="00B965A0" w:rsidRPr="00B965A0" w:rsidRDefault="00B965A0" w:rsidP="00B965A0">
      <w:pPr>
        <w:pStyle w:val="NoSpacing"/>
        <w:rPr>
          <w:rFonts w:ascii="Georgia" w:hAnsi="Georgia"/>
        </w:rPr>
      </w:pPr>
      <w:r w:rsidRPr="00B965A0">
        <w:rPr>
          <w:rFonts w:ascii="Georgia" w:hAnsi="Georgia"/>
        </w:rPr>
        <w:t xml:space="preserve">     The flood waters stopped rising in 40 days. Then the drying out process began. The ark settled on Mount Ararat, and Noah opened the hatch. The sun was shining on a cloudless beautiful day. It was Aviv 17 – later to be known as “First Fruits.” From entering the ark on Heshvan 17 in judgment, the ark rested and judgment was ended on First Fruits – day that Messiah rose from the dead – judgment ended for all who would receive His salvation.</w:t>
      </w:r>
    </w:p>
    <w:p w14:paraId="0B377125" w14:textId="77777777" w:rsidR="00B965A0" w:rsidRPr="00B965A0" w:rsidRDefault="00B965A0" w:rsidP="00B965A0">
      <w:pPr>
        <w:pStyle w:val="NoSpacing"/>
        <w:rPr>
          <w:rFonts w:ascii="Georgia" w:hAnsi="Georgia"/>
        </w:rPr>
      </w:pPr>
      <w:r w:rsidRPr="00B965A0">
        <w:rPr>
          <w:rFonts w:ascii="Georgia" w:hAnsi="Georgia"/>
        </w:rPr>
        <w:t xml:space="preserve">      What is 40 days from Heshvan 17, 2020, or November 3rd?  It is December 14h – the day the Electoral College meets to vote on the new, or returning, President. </w:t>
      </w:r>
    </w:p>
    <w:p w14:paraId="68FC5249" w14:textId="77777777" w:rsidR="00B965A0" w:rsidRPr="00B965A0" w:rsidRDefault="00B965A0" w:rsidP="00B965A0">
      <w:pPr>
        <w:pStyle w:val="NoSpacing"/>
        <w:rPr>
          <w:rFonts w:ascii="Georgia" w:hAnsi="Georgia"/>
        </w:rPr>
      </w:pPr>
      <w:r w:rsidRPr="00B965A0">
        <w:rPr>
          <w:rFonts w:ascii="Georgia" w:hAnsi="Georgia"/>
        </w:rPr>
        <w:t xml:space="preserve">     The word “flood” refers to trouble in Scriptural symbolism. We’ve entered a time when the ark sails for those who have prepared, obeyed the details of Yahuwah’s word to them personally and the time when judgment on the wicked begins in preparation for the King of kings to return to rule. </w:t>
      </w:r>
    </w:p>
    <w:p w14:paraId="32ED9D0D" w14:textId="77777777" w:rsidR="00B965A0" w:rsidRPr="00B965A0" w:rsidRDefault="00B965A0" w:rsidP="00B965A0">
      <w:pPr>
        <w:pStyle w:val="NoSpacing"/>
        <w:rPr>
          <w:rFonts w:ascii="Georgia" w:hAnsi="Georgia"/>
        </w:rPr>
      </w:pPr>
      <w:r w:rsidRPr="00B965A0">
        <w:rPr>
          <w:rFonts w:ascii="Georgia" w:hAnsi="Georgia"/>
        </w:rPr>
        <w:t xml:space="preserve">     </w:t>
      </w:r>
      <w:r w:rsidRPr="00B965A0">
        <w:rPr>
          <w:rFonts w:ascii="Georgia" w:hAnsi="Georgia"/>
          <w:b/>
          <w:bCs/>
        </w:rPr>
        <w:t>Proverbs 2:20-22</w:t>
      </w:r>
      <w:r w:rsidRPr="00B965A0">
        <w:rPr>
          <w:rFonts w:ascii="Georgia" w:hAnsi="Georgia"/>
        </w:rPr>
        <w:t xml:space="preserve">: “So walk in the way of goodness, and guard the paths of righteousness. </w:t>
      </w:r>
      <w:hyperlink r:id="rId10" w:history="1">
        <w:r w:rsidRPr="00B965A0">
          <w:rPr>
            <w:rStyle w:val="Hyperlink"/>
            <w:rFonts w:ascii="Georgia" w:hAnsi="Georgia"/>
          </w:rPr>
          <w:t>21</w:t>
        </w:r>
      </w:hyperlink>
      <w:r w:rsidRPr="00B965A0">
        <w:rPr>
          <w:rFonts w:ascii="Georgia" w:hAnsi="Georgia"/>
        </w:rPr>
        <w:t xml:space="preserve">For the straight shall dwell in the earth, and the perfect be left in it; </w:t>
      </w:r>
      <w:hyperlink r:id="rId11" w:history="1">
        <w:r w:rsidRPr="00B965A0">
          <w:rPr>
            <w:rStyle w:val="Hyperlink"/>
            <w:rFonts w:ascii="Georgia" w:hAnsi="Georgia"/>
          </w:rPr>
          <w:t>22</w:t>
        </w:r>
      </w:hyperlink>
      <w:r w:rsidRPr="00B965A0">
        <w:rPr>
          <w:rFonts w:ascii="Georgia" w:hAnsi="Georgia"/>
        </w:rPr>
        <w:t>But the wicked shall be cut off from the earth, And the treacherous ones plucked out of it.”</w:t>
      </w:r>
    </w:p>
    <w:p w14:paraId="27D937AB" w14:textId="77777777" w:rsidR="00ED2127" w:rsidRDefault="00B965A0" w:rsidP="00B965A0">
      <w:pPr>
        <w:pStyle w:val="NoSpacing"/>
        <w:rPr>
          <w:rFonts w:ascii="Georgia" w:hAnsi="Georgia"/>
        </w:rPr>
      </w:pPr>
      <w:r w:rsidRPr="00B965A0">
        <w:rPr>
          <w:rFonts w:ascii="Georgia" w:hAnsi="Georgia"/>
        </w:rPr>
        <w:t xml:space="preserve">     We are in a symbolic time. I was listening to Paul Begley’s reporting tonight, and he mentioned the “late” Irvin Baxter, a well-known Christian prophecy teacher. I went to “google” and typed in “the passing of Irvin Baxter.” It was a shock. He died yesterday, November 3, 2020, of Covid-19.  I have noticed Yahuwah taking home several of the old timer teachers of end-time prophecy lately – or men like Henry Gruver – men who served the Master most all their lives. </w:t>
      </w:r>
    </w:p>
    <w:p w14:paraId="60AED017" w14:textId="260F82C0" w:rsidR="00B965A0" w:rsidRPr="00B965A0" w:rsidRDefault="00ED2127" w:rsidP="00B965A0">
      <w:pPr>
        <w:pStyle w:val="NoSpacing"/>
        <w:rPr>
          <w:rFonts w:ascii="Georgia" w:hAnsi="Georgia"/>
        </w:rPr>
      </w:pPr>
      <w:r>
        <w:rPr>
          <w:rFonts w:ascii="Georgia" w:hAnsi="Georgia"/>
        </w:rPr>
        <w:t xml:space="preserve">     </w:t>
      </w:r>
      <w:r w:rsidR="00B965A0" w:rsidRPr="00B965A0">
        <w:rPr>
          <w:rFonts w:ascii="Georgia" w:hAnsi="Georgia"/>
        </w:rPr>
        <w:t xml:space="preserve">It is strange, perhaps symbolic of Enoch’s son, Methuselah, who lived longer than any other man ever – 962 years. He reflected the mercy of Yahuwah and His reluctance to judge. His death came just before the Flood. Enoch knew his son, a righteous man, would mark the timing of judgment on the wicked, and it did. I am not saying that Dr. Baxter is our Methuselah, but how strange was his untimely death at the beginning of these 40 days. I remember </w:t>
      </w:r>
      <w:r w:rsidR="00B965A0" w:rsidRPr="00ED2127">
        <w:rPr>
          <w:rFonts w:ascii="Georgia" w:hAnsi="Georgia"/>
          <w:b/>
          <w:bCs/>
        </w:rPr>
        <w:t>Isaiah 57:1-2</w:t>
      </w:r>
      <w:r w:rsidR="00B965A0" w:rsidRPr="00B965A0">
        <w:rPr>
          <w:rFonts w:ascii="Georgia" w:hAnsi="Georgia"/>
        </w:rPr>
        <w:t>: “The righteous one has perished, and no one takes it to heart. And kind men are taken away, while no one understands that the righteous one is taken away from the presence of evil,</w:t>
      </w:r>
      <w:r w:rsidR="00B965A0" w:rsidRPr="00B965A0">
        <w:rPr>
          <w:rStyle w:val="reftext"/>
          <w:rFonts w:ascii="Georgia" w:hAnsi="Georgia"/>
        </w:rPr>
        <w:t xml:space="preserve"> </w:t>
      </w:r>
      <w:r w:rsidR="00B965A0" w:rsidRPr="00B965A0">
        <w:rPr>
          <w:rFonts w:ascii="Georgia" w:hAnsi="Georgia"/>
        </w:rPr>
        <w:t>he enters into peace…”</w:t>
      </w:r>
    </w:p>
    <w:p w14:paraId="2D71F06D" w14:textId="77777777" w:rsidR="00B965A0" w:rsidRPr="00B965A0" w:rsidRDefault="00B965A0" w:rsidP="00B965A0">
      <w:pPr>
        <w:pStyle w:val="NoSpacing"/>
        <w:rPr>
          <w:rFonts w:ascii="Georgia" w:hAnsi="Georgia"/>
        </w:rPr>
      </w:pPr>
      <w:r w:rsidRPr="00B965A0">
        <w:rPr>
          <w:rFonts w:ascii="Georgia" w:hAnsi="Georgia"/>
        </w:rPr>
        <w:t xml:space="preserve">      We have entered a scriptural 40-day time-period. Just as with Elul to Yom Kippur -  we have 40 days of set-apartness to new beginnings. These 40 days picture our time of preparing in the natural and spiritual to make it through to the coming of Messiah.</w:t>
      </w:r>
    </w:p>
    <w:p w14:paraId="072158EC" w14:textId="77777777" w:rsidR="00B965A0" w:rsidRPr="00B965A0" w:rsidRDefault="00B965A0" w:rsidP="00B965A0">
      <w:pPr>
        <w:pStyle w:val="NoSpacing"/>
        <w:rPr>
          <w:rFonts w:ascii="Georgia" w:hAnsi="Georgia"/>
        </w:rPr>
      </w:pPr>
      <w:r w:rsidRPr="00B965A0">
        <w:rPr>
          <w:rFonts w:ascii="Georgia" w:hAnsi="Georgia"/>
        </w:rPr>
        <w:t xml:space="preserve">     Nebuchadnezzar had come and gone. Jerusalem was destroyed. Baruch, scribe of Jeremiah, asked God for favors to be given him, for relief and comfort. </w:t>
      </w:r>
    </w:p>
    <w:p w14:paraId="255D089D" w14:textId="77777777" w:rsidR="00B965A0" w:rsidRPr="00B965A0" w:rsidRDefault="00B965A0" w:rsidP="00B965A0">
      <w:pPr>
        <w:pStyle w:val="NoSpacing"/>
        <w:rPr>
          <w:rFonts w:ascii="Georgia" w:hAnsi="Georgia"/>
        </w:rPr>
      </w:pPr>
      <w:r w:rsidRPr="00B965A0">
        <w:rPr>
          <w:rFonts w:ascii="Georgia" w:hAnsi="Georgia"/>
        </w:rPr>
        <w:t xml:space="preserve">     </w:t>
      </w:r>
      <w:r w:rsidRPr="00B965A0">
        <w:rPr>
          <w:rFonts w:ascii="Georgia" w:hAnsi="Georgia"/>
          <w:b/>
          <w:bCs/>
        </w:rPr>
        <w:t>Jeremiah 45:4-5</w:t>
      </w:r>
      <w:r w:rsidRPr="00B965A0">
        <w:rPr>
          <w:rFonts w:ascii="Georgia" w:hAnsi="Georgia"/>
        </w:rPr>
        <w:t xml:space="preserve">, words Yahuwah spoke to Baruk: ‘Thus said </w:t>
      </w:r>
      <w:r w:rsidRPr="00B965A0">
        <w:rPr>
          <w:rFonts w:ascii="Times New Roman" w:hAnsi="Times New Roman"/>
        </w:rPr>
        <w:t>יהוה</w:t>
      </w:r>
      <w:r w:rsidRPr="00B965A0">
        <w:rPr>
          <w:rFonts w:ascii="Georgia" w:hAnsi="Georgia"/>
        </w:rPr>
        <w:t xml:space="preserve">, `See, what I have built I am breaking down, and what I have planted I am plucking up, that is, the entire land. And do you seek great matters for yourself? Do not seek them, for look, I am </w:t>
      </w:r>
      <w:r w:rsidRPr="00B965A0">
        <w:rPr>
          <w:rFonts w:ascii="Georgia" w:hAnsi="Georgia"/>
        </w:rPr>
        <w:lastRenderedPageBreak/>
        <w:t xml:space="preserve">bringing evil on all flesh,’ declares </w:t>
      </w:r>
      <w:r w:rsidRPr="00B965A0">
        <w:rPr>
          <w:rFonts w:ascii="Times New Roman" w:hAnsi="Times New Roman"/>
        </w:rPr>
        <w:t>יהוה</w:t>
      </w:r>
      <w:r w:rsidRPr="00B965A0">
        <w:rPr>
          <w:rFonts w:ascii="Georgia" w:hAnsi="Georgia"/>
        </w:rPr>
        <w:t xml:space="preserve">. `But I shall give your life to you as a prize in all places, wherever you go’” </w:t>
      </w:r>
    </w:p>
    <w:p w14:paraId="7D202F52" w14:textId="77777777" w:rsidR="00B965A0" w:rsidRPr="00B965A0" w:rsidRDefault="00B965A0" w:rsidP="00B965A0">
      <w:pPr>
        <w:pStyle w:val="NoSpacing"/>
        <w:rPr>
          <w:rFonts w:ascii="Georgia" w:hAnsi="Georgia"/>
        </w:rPr>
      </w:pPr>
      <w:r w:rsidRPr="00B965A0">
        <w:rPr>
          <w:rFonts w:ascii="Georgia" w:hAnsi="Georgia"/>
        </w:rPr>
        <w:t xml:space="preserve">     Yahuwah scolded him, saying that his life was spared, why ask for more. </w:t>
      </w:r>
    </w:p>
    <w:p w14:paraId="56C45725" w14:textId="77777777" w:rsidR="00B965A0" w:rsidRPr="00B965A0" w:rsidRDefault="00B965A0" w:rsidP="00B965A0">
      <w:pPr>
        <w:pStyle w:val="NoSpacing"/>
        <w:rPr>
          <w:rFonts w:ascii="Georgia" w:hAnsi="Georgia"/>
        </w:rPr>
      </w:pPr>
      <w:r w:rsidRPr="00B965A0">
        <w:rPr>
          <w:rFonts w:ascii="Georgia" w:hAnsi="Georgia"/>
        </w:rPr>
        <w:t xml:space="preserve">      This speaks to us also.  We have entered a time-tunnel. Judgment is falling all around us, but we can remain in the “hollow of His hand,” in His Presence. “And having done all to stand, stand therefore …” (</w:t>
      </w:r>
      <w:r w:rsidRPr="00ED2127">
        <w:rPr>
          <w:rFonts w:ascii="Georgia" w:hAnsi="Georgia"/>
          <w:b/>
          <w:bCs/>
        </w:rPr>
        <w:t>Ephesians 6:10-18</w:t>
      </w:r>
      <w:r w:rsidRPr="00B965A0">
        <w:rPr>
          <w:rFonts w:ascii="Georgia" w:hAnsi="Georgia"/>
        </w:rPr>
        <w:t xml:space="preserve">) The secret for overcoming victory is preparing to stand, and therefore stand firm, clothed in the garments of the High Priest. No, it is not time to plan great things for yourself. Judgment is upon us, let us seek what our Master wants us to do. Seek His Presence. </w:t>
      </w:r>
    </w:p>
    <w:p w14:paraId="4550181C" w14:textId="77777777" w:rsidR="00B965A0" w:rsidRPr="00B965A0" w:rsidRDefault="00B965A0" w:rsidP="00B965A0">
      <w:pPr>
        <w:pStyle w:val="NoSpacing"/>
        <w:rPr>
          <w:rFonts w:ascii="Georgia" w:hAnsi="Georgia"/>
        </w:rPr>
      </w:pPr>
      <w:r w:rsidRPr="00B965A0">
        <w:rPr>
          <w:rFonts w:ascii="Georgia" w:hAnsi="Georgia"/>
        </w:rPr>
        <w:t xml:space="preserve">      He protects us and leads us. Let us not turn towards wanting what the world offers, but seek the Kingdom of Yahuwah and Yahushua with all of our heart. Cling to Him, stay focused.  </w:t>
      </w:r>
    </w:p>
    <w:p w14:paraId="2CB9B2B4" w14:textId="77777777" w:rsidR="00B965A0" w:rsidRPr="00B965A0" w:rsidRDefault="00B965A0" w:rsidP="00B965A0">
      <w:pPr>
        <w:pStyle w:val="NoSpacing"/>
        <w:rPr>
          <w:rFonts w:ascii="Georgia" w:hAnsi="Georgia"/>
        </w:rPr>
      </w:pPr>
      <w:r w:rsidRPr="00B965A0">
        <w:rPr>
          <w:rFonts w:ascii="Georgia" w:hAnsi="Georgia"/>
        </w:rPr>
        <w:t xml:space="preserve">     Use your time well! We have entered the darkness of “flood” time, and yet, if we prepared, we are secure and safe, protected and sheltered by faith in the secret place of the Most High.  Proceed as He leads you. </w:t>
      </w:r>
    </w:p>
    <w:p w14:paraId="6B0976A2" w14:textId="77777777" w:rsidR="00B965A0" w:rsidRPr="00B965A0" w:rsidRDefault="00B965A0" w:rsidP="00B965A0">
      <w:pPr>
        <w:pStyle w:val="NoSpacing"/>
        <w:rPr>
          <w:rFonts w:ascii="Georgia" w:hAnsi="Georgia"/>
        </w:rPr>
      </w:pPr>
      <w:r w:rsidRPr="00B965A0">
        <w:rPr>
          <w:rFonts w:ascii="Georgia" w:hAnsi="Georgia"/>
        </w:rPr>
        <w:t xml:space="preserve">Shalom, Yedidah </w:t>
      </w:r>
    </w:p>
    <w:p w14:paraId="65191D7C" w14:textId="77777777" w:rsidR="00B965A0" w:rsidRPr="00B965A0" w:rsidRDefault="00B965A0" w:rsidP="00B965A0">
      <w:pPr>
        <w:pStyle w:val="NoSpacing"/>
        <w:rPr>
          <w:rFonts w:ascii="Georgia" w:hAnsi="Georgia"/>
        </w:rPr>
      </w:pPr>
      <w:r w:rsidRPr="00B965A0">
        <w:rPr>
          <w:rFonts w:ascii="Georgia" w:hAnsi="Georgia"/>
        </w:rPr>
        <w:t xml:space="preserve">November 4, 2020   </w:t>
      </w:r>
    </w:p>
    <w:p w14:paraId="26D9585B" w14:textId="77777777" w:rsidR="008D193D" w:rsidRPr="00121F3C" w:rsidRDefault="008D193D" w:rsidP="002900B1">
      <w:pPr>
        <w:pStyle w:val="NoSpacing"/>
        <w:jc w:val="center"/>
        <w:rPr>
          <w:sz w:val="22"/>
          <w:szCs w:val="22"/>
        </w:rPr>
      </w:pPr>
    </w:p>
    <w:sectPr w:rsidR="008D193D" w:rsidRPr="00121F3C" w:rsidSect="005C57E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7F2CC" w14:textId="77777777" w:rsidR="003255EF" w:rsidRDefault="003255EF" w:rsidP="001A0CDC">
      <w:r>
        <w:separator/>
      </w:r>
    </w:p>
  </w:endnote>
  <w:endnote w:type="continuationSeparator" w:id="0">
    <w:p w14:paraId="2D36D759" w14:textId="77777777" w:rsidR="003255EF" w:rsidRDefault="003255EF"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FC9FF" w14:textId="5B292F11" w:rsidR="005C57EB" w:rsidRPr="005C57EB" w:rsidRDefault="00ED2127" w:rsidP="005C57EB">
    <w:pPr>
      <w:pStyle w:val="Footer"/>
      <w:jc w:val="center"/>
      <w:rPr>
        <w:sz w:val="20"/>
        <w:szCs w:val="20"/>
      </w:rPr>
    </w:pPr>
    <w:r>
      <w:rPr>
        <w:sz w:val="20"/>
        <w:szCs w:val="20"/>
      </w:rPr>
      <w:t xml:space="preserve">Heshvan 17! November 3, 2020 – The Ark Sailed With The Prepared In It </w:t>
    </w:r>
  </w:p>
  <w:p w14:paraId="5444E66B" w14:textId="5B29352C" w:rsidR="005C57EB" w:rsidRPr="005C57EB" w:rsidRDefault="00ED2127" w:rsidP="005C57EB">
    <w:pPr>
      <w:pStyle w:val="Footer"/>
      <w:jc w:val="center"/>
      <w:rPr>
        <w:sz w:val="20"/>
        <w:szCs w:val="20"/>
      </w:rPr>
    </w:pPr>
    <w:r>
      <w:rPr>
        <w:sz w:val="20"/>
        <w:szCs w:val="20"/>
      </w:rPr>
      <w:t>November 4, 2020</w:t>
    </w:r>
  </w:p>
  <w:p w14:paraId="72488C35" w14:textId="77777777" w:rsidR="005C57EB" w:rsidRPr="005C57EB" w:rsidRDefault="005C57EB" w:rsidP="005C57EB">
    <w:pPr>
      <w:pStyle w:val="Footer"/>
      <w:jc w:val="center"/>
      <w:rPr>
        <w:sz w:val="20"/>
        <w:szCs w:val="20"/>
      </w:rPr>
    </w:pPr>
    <w:r w:rsidRPr="005C57EB">
      <w:rPr>
        <w:sz w:val="20"/>
        <w:szCs w:val="20"/>
      </w:rPr>
      <w:t>comeenterthemikah.com</w:t>
    </w:r>
  </w:p>
  <w:p w14:paraId="6437B853"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B0C57" w14:textId="77777777" w:rsidR="003255EF" w:rsidRDefault="003255EF" w:rsidP="001A0CDC">
      <w:r>
        <w:separator/>
      </w:r>
    </w:p>
  </w:footnote>
  <w:footnote w:type="continuationSeparator" w:id="0">
    <w:p w14:paraId="54FC214B" w14:textId="77777777" w:rsidR="003255EF" w:rsidRDefault="003255EF"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A0"/>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5EF"/>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54C"/>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825"/>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025E"/>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5A0"/>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5DA8"/>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127"/>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C305C"/>
  <w15:docId w15:val="{3D643952-C6B2-4B34-ADEB-65B11803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3718642">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genesis/7-5.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proverbs/2-22.htm" TargetMode="External"/><Relationship Id="rId5" Type="http://schemas.openxmlformats.org/officeDocument/2006/relationships/webSettings" Target="webSettings.xml"/><Relationship Id="rId10" Type="http://schemas.openxmlformats.org/officeDocument/2006/relationships/hyperlink" Target="https://biblehub.com/proverbs/2-21.htm" TargetMode="External"/><Relationship Id="rId4" Type="http://schemas.openxmlformats.org/officeDocument/2006/relationships/settings" Target="settings.xml"/><Relationship Id="rId9" Type="http://schemas.openxmlformats.org/officeDocument/2006/relationships/hyperlink" Target="https://biblehub.com/genesis/7-12.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5</TotalTime>
  <Pages>3</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2020-11-05T04:28:00Z</dcterms:created>
  <dcterms:modified xsi:type="dcterms:W3CDTF">2020-11-05T05:06:00Z</dcterms:modified>
</cp:coreProperties>
</file>