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DD61" w14:textId="77B3850D" w:rsidR="006F445A" w:rsidRDefault="006F445A" w:rsidP="006F445A">
      <w:pPr>
        <w:jc w:val="center"/>
        <w:rPr>
          <w:rFonts w:ascii="Goudy Stout" w:hAnsi="Goudy Stout"/>
          <w:b/>
          <w:bCs/>
          <w:color w:val="244061" w:themeColor="accent1" w:themeShade="80"/>
          <w:sz w:val="32"/>
          <w:szCs w:val="32"/>
        </w:rPr>
      </w:pPr>
      <w:r>
        <w:rPr>
          <w:rFonts w:ascii="Goudy Stout" w:hAnsi="Goudy Stout"/>
          <w:b/>
          <w:bCs/>
          <w:color w:val="244061" w:themeColor="accent1" w:themeShade="80"/>
          <w:sz w:val="32"/>
          <w:szCs w:val="32"/>
        </w:rPr>
        <w:t>EMOTION THAT CONQUERS</w:t>
      </w:r>
    </w:p>
    <w:p w14:paraId="3ED5CD6A" w14:textId="680B2059" w:rsidR="00C405F1" w:rsidRDefault="00E076AD" w:rsidP="006F445A">
      <w:pPr>
        <w:pStyle w:val="NoSpacing"/>
        <w:rPr>
          <w:rFonts w:ascii="Georgia" w:hAnsi="Georgia"/>
        </w:rPr>
      </w:pPr>
      <w:r>
        <w:rPr>
          <w:rFonts w:ascii="Georgia" w:hAnsi="Georgia"/>
        </w:rPr>
        <w:t xml:space="preserve">      Human emotion can take many side trails and boomerang back to harm us, or bless us. We don’t want human emotions to rule us, but in the carnal realm it does. Emotions of the flesh, good or bad, are always in flux, always changing due to circumstances--how we feel, how we view things right or wrong. The carnal mind and emotions react to input</w:t>
      </w:r>
      <w:r w:rsidR="00C405F1">
        <w:rPr>
          <w:rFonts w:ascii="Georgia" w:hAnsi="Georgia"/>
        </w:rPr>
        <w:t xml:space="preserve"> from sources in this world. Yahuwah does not speak to an unstable mind</w:t>
      </w:r>
      <w:r>
        <w:rPr>
          <w:rFonts w:ascii="Georgia" w:hAnsi="Georgia"/>
        </w:rPr>
        <w:t xml:space="preserve">. </w:t>
      </w:r>
      <w:r w:rsidR="002B48EB">
        <w:rPr>
          <w:rFonts w:ascii="Georgia" w:hAnsi="Georgia"/>
        </w:rPr>
        <w:t xml:space="preserve">Please refer to: “The </w:t>
      </w:r>
      <w:r w:rsidR="008D4EB4">
        <w:rPr>
          <w:rFonts w:ascii="Georgia" w:hAnsi="Georgia"/>
        </w:rPr>
        <w:t xml:space="preserve">Final </w:t>
      </w:r>
      <w:r w:rsidR="002B48EB">
        <w:rPr>
          <w:rFonts w:ascii="Georgia" w:hAnsi="Georgia"/>
        </w:rPr>
        <w:t>Uniting of the Soul and Spirit…”/Mikvah of</w:t>
      </w:r>
      <w:r w:rsidR="008D4EB4">
        <w:rPr>
          <w:rFonts w:ascii="Georgia" w:hAnsi="Georgia"/>
        </w:rPr>
        <w:t xml:space="preserve"> Set-Apartness #58.0 and 59.0</w:t>
      </w:r>
      <w:r w:rsidR="002B48EB">
        <w:rPr>
          <w:rFonts w:ascii="Georgia" w:hAnsi="Georgia"/>
        </w:rPr>
        <w:t xml:space="preserve"> </w:t>
      </w:r>
    </w:p>
    <w:p w14:paraId="0CA948A2" w14:textId="77777777" w:rsidR="00C405F1" w:rsidRDefault="00C405F1" w:rsidP="006F445A">
      <w:pPr>
        <w:pStyle w:val="NoSpacing"/>
        <w:rPr>
          <w:rFonts w:ascii="Georgia" w:hAnsi="Georgia"/>
        </w:rPr>
      </w:pPr>
      <w:r>
        <w:rPr>
          <w:rFonts w:ascii="Georgia" w:hAnsi="Georgia"/>
        </w:rPr>
        <w:t xml:space="preserve">      </w:t>
      </w:r>
      <w:r w:rsidR="00E076AD">
        <w:rPr>
          <w:rFonts w:ascii="Georgia" w:hAnsi="Georgia"/>
        </w:rPr>
        <w:t xml:space="preserve">Sometimes </w:t>
      </w:r>
      <w:r>
        <w:rPr>
          <w:rFonts w:ascii="Georgia" w:hAnsi="Georgia"/>
        </w:rPr>
        <w:t>thoughts are</w:t>
      </w:r>
      <w:r w:rsidR="00E076AD">
        <w:rPr>
          <w:rFonts w:ascii="Georgia" w:hAnsi="Georgia"/>
        </w:rPr>
        <w:t xml:space="preserve"> good, sometimes very not good. The natural man is void of a lot of understanding, for it is processed through the mind according to many factors of </w:t>
      </w:r>
      <w:r>
        <w:rPr>
          <w:rFonts w:ascii="Georgia" w:hAnsi="Georgia"/>
        </w:rPr>
        <w:t>natural</w:t>
      </w:r>
      <w:r w:rsidR="00E076AD">
        <w:rPr>
          <w:rFonts w:ascii="Georgia" w:hAnsi="Georgia"/>
        </w:rPr>
        <w:t xml:space="preserve"> life. </w:t>
      </w:r>
      <w:r>
        <w:rPr>
          <w:rFonts w:ascii="Georgia" w:hAnsi="Georgia"/>
        </w:rPr>
        <w:t xml:space="preserve">We have no original thoughts. We process what we hear, see, feel, taste, touch – our 5 senses. If we like what we process, it becomes part of our thinking, if not we discard it and send it on its way with negative emotions. </w:t>
      </w:r>
    </w:p>
    <w:p w14:paraId="543A52EE" w14:textId="7130C6DE" w:rsidR="00C405F1" w:rsidRDefault="00C405F1" w:rsidP="006F445A">
      <w:pPr>
        <w:pStyle w:val="NoSpacing"/>
        <w:rPr>
          <w:rFonts w:ascii="Georgia" w:hAnsi="Georgia"/>
        </w:rPr>
      </w:pPr>
      <w:r>
        <w:rPr>
          <w:rFonts w:ascii="Georgia" w:hAnsi="Georgia"/>
        </w:rPr>
        <w:t xml:space="preserve">     The carnal mind </w:t>
      </w:r>
      <w:r w:rsidR="00E076AD">
        <w:rPr>
          <w:rFonts w:ascii="Georgia" w:hAnsi="Georgia"/>
        </w:rPr>
        <w:t>can be a wild horse when emotion is added</w:t>
      </w:r>
      <w:r>
        <w:rPr>
          <w:rFonts w:ascii="Georgia" w:hAnsi="Georgia"/>
        </w:rPr>
        <w:t>. We can be riled up to</w:t>
      </w:r>
      <w:r w:rsidR="00E076AD">
        <w:rPr>
          <w:rFonts w:ascii="Georgia" w:hAnsi="Georgia"/>
        </w:rPr>
        <w:t xml:space="preserve"> anger, or even tormenting hate</w:t>
      </w:r>
      <w:r w:rsidR="008D4EB4">
        <w:rPr>
          <w:rFonts w:ascii="Georgia" w:hAnsi="Georgia"/>
        </w:rPr>
        <w:t xml:space="preserve"> and violence</w:t>
      </w:r>
      <w:r w:rsidR="00E076AD">
        <w:rPr>
          <w:rFonts w:ascii="Georgia" w:hAnsi="Georgia"/>
        </w:rPr>
        <w:t xml:space="preserve">. </w:t>
      </w:r>
      <w:r w:rsidR="008D4EB4">
        <w:rPr>
          <w:rFonts w:ascii="Georgia" w:hAnsi="Georgia"/>
        </w:rPr>
        <w:t>Humans</w:t>
      </w:r>
      <w:r w:rsidR="00E076AD">
        <w:rPr>
          <w:rFonts w:ascii="Georgia" w:hAnsi="Georgia"/>
        </w:rPr>
        <w:t xml:space="preserve"> view </w:t>
      </w:r>
      <w:r>
        <w:rPr>
          <w:rFonts w:ascii="Georgia" w:hAnsi="Georgia"/>
        </w:rPr>
        <w:t xml:space="preserve">things </w:t>
      </w:r>
      <w:r w:rsidR="00E076AD">
        <w:rPr>
          <w:rFonts w:ascii="Georgia" w:hAnsi="Georgia"/>
        </w:rPr>
        <w:t xml:space="preserve">according to our own perceptions. </w:t>
      </w:r>
      <w:r>
        <w:rPr>
          <w:rFonts w:ascii="Georgia" w:hAnsi="Georgia"/>
        </w:rPr>
        <w:t xml:space="preserve">We are programmed by humans and demons also playing on our emotions. </w:t>
      </w:r>
      <w:r w:rsidR="00E076AD">
        <w:rPr>
          <w:rFonts w:ascii="Georgia" w:hAnsi="Georgia"/>
        </w:rPr>
        <w:t xml:space="preserve">What a prison house, what bondage – to be tossed around like a leaf in a wind storm. </w:t>
      </w:r>
    </w:p>
    <w:p w14:paraId="476CC1CA" w14:textId="0B30D084" w:rsidR="00E076AD" w:rsidRPr="00E076AD" w:rsidRDefault="00C405F1" w:rsidP="006F445A">
      <w:pPr>
        <w:pStyle w:val="NoSpacing"/>
        <w:rPr>
          <w:rFonts w:ascii="Georgia" w:hAnsi="Georgia"/>
        </w:rPr>
      </w:pPr>
      <w:r>
        <w:rPr>
          <w:rFonts w:ascii="Georgia" w:hAnsi="Georgia"/>
        </w:rPr>
        <w:t xml:space="preserve">     </w:t>
      </w:r>
      <w:r w:rsidR="00E076AD">
        <w:rPr>
          <w:rFonts w:ascii="Georgia" w:hAnsi="Georgia"/>
        </w:rPr>
        <w:t xml:space="preserve">Yahuwah never created us to be a victim of our own mental reasoning and emotions of the flesh </w:t>
      </w:r>
      <w:r>
        <w:rPr>
          <w:rFonts w:ascii="Georgia" w:hAnsi="Georgia"/>
        </w:rPr>
        <w:t>which</w:t>
      </w:r>
      <w:r w:rsidR="00E076AD">
        <w:rPr>
          <w:rFonts w:ascii="Georgia" w:hAnsi="Georgia"/>
        </w:rPr>
        <w:t xml:space="preserve"> lead</w:t>
      </w:r>
      <w:r>
        <w:rPr>
          <w:rFonts w:ascii="Georgia" w:hAnsi="Georgia"/>
        </w:rPr>
        <w:t>s</w:t>
      </w:r>
      <w:r w:rsidR="00E076AD">
        <w:rPr>
          <w:rFonts w:ascii="Georgia" w:hAnsi="Georgia"/>
        </w:rPr>
        <w:t xml:space="preserve"> so many times to sinful thoughts and actions. </w:t>
      </w:r>
      <w:r>
        <w:rPr>
          <w:rFonts w:ascii="Georgia" w:hAnsi="Georgia"/>
        </w:rPr>
        <w:t>W</w:t>
      </w:r>
      <w:r w:rsidR="00E076AD">
        <w:rPr>
          <w:rFonts w:ascii="Georgia" w:hAnsi="Georgia"/>
        </w:rPr>
        <w:t xml:space="preserve">ithout a true new birth, a person is a captive slave of their carnal mind and emotions, and the mind-programming that is taken in by the lies, deceptions, betrayals, hurts and harm of others. </w:t>
      </w:r>
      <w:proofErr w:type="gramStart"/>
      <w:r w:rsidR="00E076AD">
        <w:rPr>
          <w:rFonts w:ascii="Georgia" w:hAnsi="Georgia"/>
        </w:rPr>
        <w:t>Oh</w:t>
      </w:r>
      <w:proofErr w:type="gramEnd"/>
      <w:r w:rsidR="00E076AD">
        <w:rPr>
          <w:rFonts w:ascii="Georgia" w:hAnsi="Georgia"/>
        </w:rPr>
        <w:t xml:space="preserve"> to be free of such a prison, an eternal prison – no continual peace, and then peace based on circumstances – a horrible existence, and then eternal torment without Elohim. Most of the world’s people do not know what it means to be “born again,” have their sin forgiven, and able to have a personal relationship with their loving Creators.</w:t>
      </w:r>
      <w:r>
        <w:rPr>
          <w:rFonts w:ascii="Georgia" w:hAnsi="Georgia"/>
        </w:rPr>
        <w:t xml:space="preserve"> This is due to the self-centeredness, apathy, laziness, or fears of the “saved.” It is tragic because in a true new birth, we become servants of Yahushua and leave behind our human negativity, our fears, our self-centeredness.</w:t>
      </w:r>
      <w:r w:rsidR="00E076AD">
        <w:rPr>
          <w:rFonts w:ascii="Georgia" w:hAnsi="Georgia"/>
        </w:rPr>
        <w:t xml:space="preserve"> </w:t>
      </w:r>
    </w:p>
    <w:p w14:paraId="5A69A914" w14:textId="5D8ED881" w:rsidR="006F445A" w:rsidRPr="006F445A" w:rsidRDefault="00E076AD" w:rsidP="006F445A">
      <w:pPr>
        <w:pStyle w:val="NoSpacing"/>
        <w:rPr>
          <w:rFonts w:ascii="Georgia" w:hAnsi="Georgia"/>
          <w:sz w:val="22"/>
          <w:szCs w:val="22"/>
        </w:rPr>
      </w:pPr>
      <w:r>
        <w:rPr>
          <w:rFonts w:ascii="Georgia" w:hAnsi="Georgia"/>
        </w:rPr>
        <w:t xml:space="preserve">     </w:t>
      </w:r>
      <w:r w:rsidR="006F445A" w:rsidRPr="006F445A">
        <w:rPr>
          <w:rFonts w:ascii="Georgia" w:hAnsi="Georgia"/>
        </w:rPr>
        <w:t xml:space="preserve">As those who are born again by faith in Messiah, we are a totally different type of human than humans who are not born again. </w:t>
      </w:r>
      <w:r w:rsidR="006F445A" w:rsidRPr="006F445A">
        <w:rPr>
          <w:rFonts w:ascii="Georgia" w:hAnsi="Georgia"/>
          <w:b/>
          <w:bCs/>
        </w:rPr>
        <w:t>II Corinthians 5:17</w:t>
      </w:r>
      <w:r w:rsidR="006F445A" w:rsidRPr="006F445A">
        <w:rPr>
          <w:rFonts w:ascii="Georgia" w:hAnsi="Georgia"/>
        </w:rPr>
        <w:t xml:space="preserve">: “If any man be in Messiah, </w:t>
      </w:r>
      <w:r w:rsidR="00C405F1">
        <w:rPr>
          <w:rFonts w:ascii="Georgia" w:hAnsi="Georgia"/>
        </w:rPr>
        <w:t xml:space="preserve">he is a new creation, </w:t>
      </w:r>
      <w:r w:rsidR="006F445A" w:rsidRPr="006F445A">
        <w:rPr>
          <w:rFonts w:ascii="Georgia" w:hAnsi="Georgia"/>
        </w:rPr>
        <w:t xml:space="preserve">old thing </w:t>
      </w:r>
      <w:proofErr w:type="gramStart"/>
      <w:r w:rsidR="006F445A" w:rsidRPr="006F445A">
        <w:rPr>
          <w:rFonts w:ascii="Georgia" w:hAnsi="Georgia"/>
        </w:rPr>
        <w:t>are</w:t>
      </w:r>
      <w:proofErr w:type="gramEnd"/>
      <w:r w:rsidR="006F445A" w:rsidRPr="006F445A">
        <w:rPr>
          <w:rFonts w:ascii="Georgia" w:hAnsi="Georgia"/>
        </w:rPr>
        <w:t xml:space="preserve"> passed away, behold all things have become new.” We transfer</w:t>
      </w:r>
      <w:r w:rsidR="00C405F1">
        <w:rPr>
          <w:rFonts w:ascii="Georgia" w:hAnsi="Georgia"/>
        </w:rPr>
        <w:t>,</w:t>
      </w:r>
      <w:r w:rsidR="006F445A" w:rsidRPr="006F445A">
        <w:rPr>
          <w:rFonts w:ascii="Georgia" w:hAnsi="Georgia"/>
        </w:rPr>
        <w:t xml:space="preserve"> by repentance of all sin against Yahuwah and Yahushua, receiving the forgiveness only possible by the death of the slain Lamb of El who takes away the sin of the world. No other power has the ability to take away sin and cleanse a person from ALL unrighteousness. Thus, we change masters. We were slaves to sin, to our own thinking and feelings, to the masters of the dark kingdom – the fallen ones and their offspring with human women (</w:t>
      </w:r>
      <w:r w:rsidR="006F445A" w:rsidRPr="006F445A">
        <w:rPr>
          <w:rFonts w:ascii="Georgia" w:hAnsi="Georgia"/>
          <w:b/>
          <w:bCs/>
        </w:rPr>
        <w:t>Genesis 6:1-4</w:t>
      </w:r>
      <w:r w:rsidR="006F445A" w:rsidRPr="006F445A">
        <w:rPr>
          <w:rFonts w:ascii="Georgia" w:hAnsi="Georgia"/>
        </w:rPr>
        <w:t xml:space="preserve">). We could not enter the Kingdom of heaven. </w:t>
      </w:r>
    </w:p>
    <w:p w14:paraId="558DF182" w14:textId="77777777" w:rsidR="00C405F1" w:rsidRDefault="006F445A" w:rsidP="006F445A">
      <w:pPr>
        <w:pStyle w:val="NoSpacing"/>
        <w:rPr>
          <w:rFonts w:ascii="Georgia" w:hAnsi="Georgia"/>
        </w:rPr>
      </w:pPr>
      <w:r w:rsidRPr="006F445A">
        <w:rPr>
          <w:rFonts w:ascii="Georgia" w:hAnsi="Georgia"/>
        </w:rPr>
        <w:t xml:space="preserve">      Therefore, we owe Messiah Yahushua, our Savior, Redeemer, and soon-coming King, out total loyalty and service. It’s not a religion but a real transformation</w:t>
      </w:r>
      <w:r w:rsidR="00C405F1">
        <w:rPr>
          <w:rFonts w:ascii="Georgia" w:hAnsi="Georgia"/>
        </w:rPr>
        <w:t xml:space="preserve"> that only He can do</w:t>
      </w:r>
      <w:r w:rsidRPr="006F445A">
        <w:rPr>
          <w:rFonts w:ascii="Georgia" w:hAnsi="Georgia"/>
        </w:rPr>
        <w:t xml:space="preserve">. Then we allow Him to baptize us into the Spirit of Yahuwah, and His Spirit enters our re-born spirit and rules, as He once did from the ark of the Covenant in Solomon’s Temple. </w:t>
      </w:r>
      <w:r w:rsidR="00C405F1">
        <w:rPr>
          <w:rFonts w:ascii="Georgia" w:hAnsi="Georgia"/>
        </w:rPr>
        <w:t xml:space="preserve">With Him inside the transformation begins. </w:t>
      </w:r>
    </w:p>
    <w:p w14:paraId="1212F0A1" w14:textId="2BF8C989" w:rsidR="002B48EB" w:rsidRDefault="00C405F1" w:rsidP="006F445A">
      <w:pPr>
        <w:pStyle w:val="NoSpacing"/>
        <w:rPr>
          <w:rFonts w:ascii="Georgia" w:hAnsi="Georgia"/>
        </w:rPr>
      </w:pPr>
      <w:r>
        <w:rPr>
          <w:rFonts w:ascii="Georgia" w:hAnsi="Georgia"/>
        </w:rPr>
        <w:t xml:space="preserve">     </w:t>
      </w:r>
      <w:r w:rsidR="006F445A" w:rsidRPr="006F445A">
        <w:rPr>
          <w:rFonts w:ascii="Georgia" w:hAnsi="Georgia"/>
        </w:rPr>
        <w:t xml:space="preserve">Now, we become His temple, and the gifts of the Spirit are ours to use for His esteem and the blessings of others. </w:t>
      </w:r>
      <w:r>
        <w:rPr>
          <w:rFonts w:ascii="Georgia" w:hAnsi="Georgia"/>
        </w:rPr>
        <w:t>(</w:t>
      </w:r>
      <w:r w:rsidRPr="002B48EB">
        <w:rPr>
          <w:rFonts w:ascii="Georgia" w:hAnsi="Georgia"/>
          <w:b/>
          <w:bCs/>
        </w:rPr>
        <w:t>Acts 2-3; I Corinthians 6:19</w:t>
      </w:r>
      <w:r w:rsidR="002B48EB" w:rsidRPr="002B48EB">
        <w:rPr>
          <w:rFonts w:ascii="Georgia" w:hAnsi="Georgia"/>
          <w:b/>
          <w:bCs/>
        </w:rPr>
        <w:t>-</w:t>
      </w:r>
      <w:proofErr w:type="gramStart"/>
      <w:r w:rsidR="002B48EB" w:rsidRPr="002B48EB">
        <w:rPr>
          <w:rFonts w:ascii="Georgia" w:hAnsi="Georgia"/>
          <w:b/>
          <w:bCs/>
        </w:rPr>
        <w:t>20</w:t>
      </w:r>
      <w:r w:rsidR="002B48EB">
        <w:rPr>
          <w:rFonts w:ascii="Georgia" w:hAnsi="Georgia"/>
        </w:rPr>
        <w:t>)</w:t>
      </w:r>
      <w:r w:rsidR="006F445A" w:rsidRPr="006F445A">
        <w:rPr>
          <w:rFonts w:ascii="Georgia" w:hAnsi="Georgia"/>
        </w:rPr>
        <w:t>It</w:t>
      </w:r>
      <w:proofErr w:type="gramEnd"/>
      <w:r w:rsidR="006F445A" w:rsidRPr="006F445A">
        <w:rPr>
          <w:rFonts w:ascii="Georgia" w:hAnsi="Georgia"/>
        </w:rPr>
        <w:t xml:space="preserve"> is such a simple thing, but if it is not in cartoon form, fantasy form, on the movie screen, it is </w:t>
      </w:r>
      <w:r w:rsidR="002B48EB">
        <w:rPr>
          <w:rFonts w:ascii="Georgia" w:hAnsi="Georgia"/>
        </w:rPr>
        <w:t>thought</w:t>
      </w:r>
      <w:r w:rsidR="006F445A" w:rsidRPr="006F445A">
        <w:rPr>
          <w:rFonts w:ascii="Georgia" w:hAnsi="Georgia"/>
        </w:rPr>
        <w:t xml:space="preserve"> to </w:t>
      </w:r>
      <w:r w:rsidR="006F445A" w:rsidRPr="006F445A">
        <w:rPr>
          <w:rFonts w:ascii="Georgia" w:hAnsi="Georgia"/>
        </w:rPr>
        <w:lastRenderedPageBreak/>
        <w:t xml:space="preserve">be someone too complex for the intellectual mind and unstable emotions of the sin nature. </w:t>
      </w:r>
      <w:r w:rsidR="002B48EB">
        <w:rPr>
          <w:rFonts w:ascii="Georgia" w:hAnsi="Georgia"/>
        </w:rPr>
        <w:t xml:space="preserve"> I get that all the time. (</w:t>
      </w:r>
      <w:r w:rsidR="002B48EB" w:rsidRPr="002B48EB">
        <w:rPr>
          <w:rFonts w:ascii="Georgia" w:hAnsi="Georgia"/>
          <w:b/>
          <w:bCs/>
        </w:rPr>
        <w:t>Read Acts 2, 8, 9, 10, 19</w:t>
      </w:r>
      <w:r w:rsidR="002B48EB">
        <w:rPr>
          <w:rFonts w:ascii="Georgia" w:hAnsi="Georgia"/>
        </w:rPr>
        <w:t>) Children receive so easily.</w:t>
      </w:r>
    </w:p>
    <w:p w14:paraId="2288521D" w14:textId="6EE3B0EF" w:rsidR="006F445A" w:rsidRPr="006F445A" w:rsidRDefault="002B48EB" w:rsidP="006F445A">
      <w:pPr>
        <w:pStyle w:val="NoSpacing"/>
        <w:rPr>
          <w:rFonts w:ascii="Georgia" w:hAnsi="Georgia"/>
        </w:rPr>
      </w:pPr>
      <w:r>
        <w:rPr>
          <w:rFonts w:ascii="Georgia" w:hAnsi="Georgia"/>
        </w:rPr>
        <w:t xml:space="preserve">      </w:t>
      </w:r>
      <w:r w:rsidR="006F445A" w:rsidRPr="006F445A">
        <w:rPr>
          <w:rFonts w:ascii="Georgia" w:hAnsi="Georgia"/>
        </w:rPr>
        <w:t>The will is weakened by too much TV, so to receive Him and His power seems to be something from the ancient book of Acts that is no longer applicable for modern Luciferic culture. But, the book of Acts is for us now more than ever before!</w:t>
      </w:r>
    </w:p>
    <w:p w14:paraId="62C2E0F3" w14:textId="77777777" w:rsidR="006F445A" w:rsidRPr="006F445A" w:rsidRDefault="006F445A" w:rsidP="006F445A">
      <w:pPr>
        <w:pStyle w:val="NoSpacing"/>
        <w:rPr>
          <w:rFonts w:ascii="Georgia" w:hAnsi="Georgia"/>
        </w:rPr>
      </w:pPr>
      <w:r w:rsidRPr="006F445A">
        <w:rPr>
          <w:rFonts w:ascii="Georgia" w:hAnsi="Georgia"/>
        </w:rPr>
        <w:t xml:space="preserve">      Thus, the controlled mind of most westerners cannot receive what a child can receive by faith. So, going to heaven becomes the sole goal of most “Christians” or “messianics.” Yet, the power of the Spirit of Yahuwah is meant to cause us to sit with Him in heaven places in Messiah right now – to taste of the Kingdom and fellowship with Them. Mind control began in public schools early in the 20</w:t>
      </w:r>
      <w:r w:rsidRPr="006F445A">
        <w:rPr>
          <w:rFonts w:ascii="Georgia" w:hAnsi="Georgia"/>
          <w:vertAlign w:val="superscript"/>
        </w:rPr>
        <w:t>th</w:t>
      </w:r>
      <w:r w:rsidRPr="006F445A">
        <w:rPr>
          <w:rFonts w:ascii="Georgia" w:hAnsi="Georgia"/>
        </w:rPr>
        <w:t xml:space="preserve"> century.  </w:t>
      </w:r>
    </w:p>
    <w:p w14:paraId="693CAFE1" w14:textId="77777777" w:rsidR="006F445A" w:rsidRPr="006F445A" w:rsidRDefault="006F445A" w:rsidP="006F445A">
      <w:pPr>
        <w:pStyle w:val="NoSpacing"/>
        <w:rPr>
          <w:rFonts w:ascii="Georgia" w:hAnsi="Georgia"/>
        </w:rPr>
      </w:pPr>
      <w:r w:rsidRPr="006F445A">
        <w:rPr>
          <w:rFonts w:ascii="Georgia" w:hAnsi="Georgia"/>
        </w:rPr>
        <w:t xml:space="preserve">     No matter how religiously someone believes, only a true new birth causes a total transformation of our entire being. We come out of the dark kingdom into the Kingdom of Light, and live by its principles. People believe then they change their mind and don’t believe. But, in a true new birth, we interact with the very Spirit of Yahuwah Himself. Messiah said: “I am the way, the truth, and the life, no man comes to the </w:t>
      </w:r>
      <w:proofErr w:type="gramStart"/>
      <w:r w:rsidRPr="006F445A">
        <w:rPr>
          <w:rFonts w:ascii="Georgia" w:hAnsi="Georgia"/>
        </w:rPr>
        <w:t>Father</w:t>
      </w:r>
      <w:proofErr w:type="gramEnd"/>
      <w:r w:rsidRPr="006F445A">
        <w:rPr>
          <w:rFonts w:ascii="Georgia" w:hAnsi="Georgia"/>
        </w:rPr>
        <w:t xml:space="preserve"> except through Me.” </w:t>
      </w:r>
    </w:p>
    <w:p w14:paraId="58343044" w14:textId="77777777" w:rsidR="006F445A" w:rsidRPr="006F445A" w:rsidRDefault="006F445A" w:rsidP="006F445A">
      <w:pPr>
        <w:pStyle w:val="NoSpacing"/>
        <w:rPr>
          <w:rFonts w:ascii="Georgia" w:hAnsi="Georgia"/>
        </w:rPr>
      </w:pPr>
      <w:r w:rsidRPr="006F445A">
        <w:rPr>
          <w:rFonts w:ascii="Georgia" w:hAnsi="Georgia"/>
        </w:rPr>
        <w:t xml:space="preserve">     The true children of Elohim (Father and Son) stand against the gods of the ancient world - fallen angels, Nephilim, principalities, powers, rulers of wickedness in high places. His children stand as a united force under the power of Yahuwah’s Spirit to hold them back from taking over. Abba’s children are standing with armor on, strong in faith, knowing Yahuwah and Yahushua with intimate relationship, passion, fire of the Spirit – hearing and obeying as a lifestyle, they are totally “sold-out” to their Master. We can’t be passive, nor lazy, no apathetic (rebellious), or into “self.” (</w:t>
      </w:r>
      <w:r w:rsidRPr="006F445A">
        <w:rPr>
          <w:rFonts w:ascii="Georgia" w:hAnsi="Georgia"/>
          <w:b/>
          <w:bCs/>
        </w:rPr>
        <w:t>Ephesians 6:10-18</w:t>
      </w:r>
      <w:r w:rsidRPr="006F445A">
        <w:rPr>
          <w:rFonts w:ascii="Georgia" w:hAnsi="Georgia"/>
        </w:rPr>
        <w:t>) Notice the gift of speaking in a heavenly language.</w:t>
      </w:r>
    </w:p>
    <w:p w14:paraId="652C7F43" w14:textId="77777777" w:rsidR="006F445A" w:rsidRPr="006F445A" w:rsidRDefault="006F445A" w:rsidP="006F445A">
      <w:pPr>
        <w:pStyle w:val="NoSpacing"/>
        <w:rPr>
          <w:rFonts w:ascii="Georgia" w:hAnsi="Georgia"/>
        </w:rPr>
      </w:pPr>
      <w:r w:rsidRPr="006F445A">
        <w:rPr>
          <w:rFonts w:ascii="Georgia" w:hAnsi="Georgia"/>
        </w:rPr>
        <w:t xml:space="preserve">      Yahuwah’s emotion against the fallen angels and their offspring with human women, before the Flood and after, and now, is great, </w:t>
      </w:r>
      <w:proofErr w:type="gramStart"/>
      <w:r w:rsidRPr="006F445A">
        <w:rPr>
          <w:rFonts w:ascii="Georgia" w:hAnsi="Georgia"/>
        </w:rPr>
        <w:t>i.e.</w:t>
      </w:r>
      <w:proofErr w:type="gramEnd"/>
      <w:r w:rsidRPr="006F445A">
        <w:rPr>
          <w:rFonts w:ascii="Georgia" w:hAnsi="Georgia"/>
        </w:rPr>
        <w:t xml:space="preserve"> </w:t>
      </w:r>
      <w:r w:rsidRPr="006F445A">
        <w:rPr>
          <w:rFonts w:ascii="Georgia" w:hAnsi="Georgia"/>
          <w:b/>
          <w:bCs/>
        </w:rPr>
        <w:t>Genesis 6</w:t>
      </w:r>
      <w:r w:rsidRPr="006F445A">
        <w:rPr>
          <w:rFonts w:ascii="Georgia" w:hAnsi="Georgia"/>
        </w:rPr>
        <w:t xml:space="preserve">. His wrath is intense. How can His true children be passive and spiritually dull in the greatest battle on planet earth ever waged? </w:t>
      </w:r>
    </w:p>
    <w:p w14:paraId="771B1004" w14:textId="77777777" w:rsidR="006F445A" w:rsidRPr="006F445A" w:rsidRDefault="006F445A" w:rsidP="006F445A">
      <w:pPr>
        <w:pStyle w:val="NoSpacing"/>
        <w:rPr>
          <w:rFonts w:ascii="Georgia" w:hAnsi="Georgia"/>
        </w:rPr>
      </w:pPr>
      <w:r w:rsidRPr="006F445A">
        <w:rPr>
          <w:rFonts w:ascii="Georgia" w:hAnsi="Georgia"/>
        </w:rPr>
        <w:t xml:space="preserve">     It is obvious because of the disbelief in the Word of Yahuwah typical of soft-life western religion-observers, that they have no understanding of a true new birth. </w:t>
      </w:r>
      <w:proofErr w:type="gramStart"/>
      <w:r w:rsidRPr="006F445A">
        <w:rPr>
          <w:rFonts w:ascii="Georgia" w:hAnsi="Georgia"/>
        </w:rPr>
        <w:t>Thus</w:t>
      </w:r>
      <w:proofErr w:type="gramEnd"/>
      <w:r w:rsidRPr="006F445A">
        <w:rPr>
          <w:rFonts w:ascii="Georgia" w:hAnsi="Georgia"/>
        </w:rPr>
        <w:t xml:space="preserve"> I wrote “The True New Birth,” posted under the “mikvah” of “Eternal Life.”</w:t>
      </w:r>
    </w:p>
    <w:p w14:paraId="6442721F" w14:textId="77777777" w:rsidR="006F445A" w:rsidRPr="006F445A" w:rsidRDefault="006F445A" w:rsidP="006F445A">
      <w:pPr>
        <w:pStyle w:val="NoSpacing"/>
        <w:rPr>
          <w:rFonts w:ascii="Georgia" w:hAnsi="Georgia"/>
        </w:rPr>
      </w:pPr>
      <w:r w:rsidRPr="006F445A">
        <w:rPr>
          <w:rFonts w:ascii="Georgia" w:hAnsi="Georgia"/>
        </w:rPr>
        <w:t xml:space="preserve">     Worship: How do we worship our God, the </w:t>
      </w:r>
      <w:proofErr w:type="gramStart"/>
      <w:r w:rsidRPr="006F445A">
        <w:rPr>
          <w:rFonts w:ascii="Georgia" w:hAnsi="Georgia"/>
        </w:rPr>
        <w:t>Most High</w:t>
      </w:r>
      <w:proofErr w:type="gramEnd"/>
      <w:r w:rsidRPr="006F445A">
        <w:rPr>
          <w:rFonts w:ascii="Georgia" w:hAnsi="Georgia"/>
        </w:rPr>
        <w:t xml:space="preserve">, the Almighty, the Eternal Ever-Existing One Who Breathes (Yah!)?  </w:t>
      </w:r>
    </w:p>
    <w:p w14:paraId="6420F516" w14:textId="77777777" w:rsidR="006F445A" w:rsidRPr="006F445A" w:rsidRDefault="006F445A" w:rsidP="006F445A">
      <w:pPr>
        <w:pStyle w:val="NoSpacing"/>
        <w:rPr>
          <w:rFonts w:ascii="Georgia" w:hAnsi="Georgia"/>
        </w:rPr>
      </w:pPr>
      <w:r w:rsidRPr="006F445A">
        <w:rPr>
          <w:rFonts w:ascii="Georgia" w:hAnsi="Georgia"/>
        </w:rPr>
        <w:t xml:space="preserve">     How do we unify with this passionate, emotional, most powerful Deity whom we call Abba? How do we take on His nature, ways, and thinking? He is passionate about everything He says and does. Messiah Yahushua also – passionate to the max. When He is happy, He floods us with His joy and it flows out of our re-born spirit like from a bursting fountain. Few even know they have a spirit. It is in the belly area of our anatomy – the area of digestion and reproduction. Most Notable! </w:t>
      </w:r>
    </w:p>
    <w:p w14:paraId="5F67476C" w14:textId="5C01FE8F" w:rsidR="006F445A" w:rsidRPr="006F445A" w:rsidRDefault="006F445A" w:rsidP="006F445A">
      <w:pPr>
        <w:pStyle w:val="NoSpacing"/>
        <w:rPr>
          <w:rFonts w:ascii="Georgia" w:hAnsi="Georgia"/>
        </w:rPr>
      </w:pPr>
      <w:r>
        <w:rPr>
          <w:rFonts w:ascii="Georgia" w:hAnsi="Georgia"/>
        </w:rPr>
        <w:t xml:space="preserve">      </w:t>
      </w:r>
      <w:r w:rsidRPr="006F445A">
        <w:rPr>
          <w:rFonts w:ascii="Georgia" w:hAnsi="Georgia"/>
        </w:rPr>
        <w:t xml:space="preserve">It is the “Holy of Holies” into which His Spirit comes, if asked to, after a new birth. Without Him within, no one can be set-apart to Him, no one can call from within “Come Yahushua Come.” </w:t>
      </w:r>
    </w:p>
    <w:p w14:paraId="182BF2CC" w14:textId="538F9EA5" w:rsidR="006F445A" w:rsidRPr="006F445A" w:rsidRDefault="006F445A" w:rsidP="006F445A">
      <w:pPr>
        <w:pStyle w:val="NoSpacing"/>
        <w:rPr>
          <w:rFonts w:ascii="Georgia" w:hAnsi="Georgia"/>
        </w:rPr>
      </w:pPr>
      <w:r w:rsidRPr="006F445A">
        <w:rPr>
          <w:rFonts w:ascii="Georgia" w:hAnsi="Georgia"/>
        </w:rPr>
        <w:t xml:space="preserve">     Most notable because the Spirit causes us to digest the Word of Yahuwah, which then brings health and life to the mind, emotions, and will – that is our carnal nature – our brain and our body. Being filled with the Word draws us into relationship with Abba, so that we understand His nature, ways, and thinking. Having Him inside the area of reproduction, we have passion to reproduce His children – thus our great desire is to tell others about the true new birth. With the Spirit within, we become loyal to the max – on “fire” with the Spirit’s Presence and power (aka “the anointing). </w:t>
      </w:r>
      <w:proofErr w:type="gramStart"/>
      <w:r w:rsidRPr="006F445A">
        <w:rPr>
          <w:rFonts w:ascii="Georgia" w:hAnsi="Georgia"/>
        </w:rPr>
        <w:t>Miracles</w:t>
      </w:r>
      <w:proofErr w:type="gramEnd"/>
      <w:r w:rsidRPr="006F445A">
        <w:rPr>
          <w:rFonts w:ascii="Georgia" w:hAnsi="Georgia"/>
        </w:rPr>
        <w:t xml:space="preserve"> flow from our use of the gifts. </w:t>
      </w:r>
    </w:p>
    <w:p w14:paraId="690E398C" w14:textId="77777777" w:rsidR="006F445A" w:rsidRPr="006F445A" w:rsidRDefault="006F445A" w:rsidP="006F445A">
      <w:pPr>
        <w:pStyle w:val="NoSpacing"/>
        <w:rPr>
          <w:rFonts w:ascii="Georgia" w:hAnsi="Georgia"/>
        </w:rPr>
      </w:pPr>
      <w:r w:rsidRPr="006F445A">
        <w:rPr>
          <w:rFonts w:ascii="Georgia" w:hAnsi="Georgia"/>
        </w:rPr>
        <w:t xml:space="preserve">     How can “out of your belly shall flow rivers of living water” be a reality that can be felt and lived, and an all-consuming passion that takes us over? How does it feel to have Him in our eternal spirit, our belly area, and for Him to come gushing upward to take over and consume our whole being.</w:t>
      </w:r>
    </w:p>
    <w:p w14:paraId="61C2ADF6" w14:textId="77777777" w:rsidR="006F445A" w:rsidRPr="006F445A" w:rsidRDefault="006F445A" w:rsidP="006F445A">
      <w:pPr>
        <w:pStyle w:val="NoSpacing"/>
        <w:rPr>
          <w:rFonts w:ascii="Georgia" w:hAnsi="Georgia"/>
        </w:rPr>
      </w:pPr>
      <w:r w:rsidRPr="006F445A">
        <w:rPr>
          <w:rFonts w:ascii="Georgia" w:hAnsi="Georgia"/>
        </w:rPr>
        <w:t xml:space="preserve">     The fallen angels and their hybrid offspring are passionate. Lucifer keeps them stirred up to seek blood sacrifice for him. We cry out the praises of the blood of Yahushua to save, deliver, anoint, change, and proclaim for Him.  We overcome the fallen ones “by the blood of the Lamb, by the word of our testimony, and we love not our lives even to death.” (</w:t>
      </w:r>
      <w:r w:rsidRPr="006F445A">
        <w:rPr>
          <w:rFonts w:ascii="Georgia" w:hAnsi="Georgia"/>
          <w:b/>
          <w:bCs/>
        </w:rPr>
        <w:t>Revelation 12:11</w:t>
      </w:r>
      <w:r w:rsidRPr="006F445A">
        <w:rPr>
          <w:rFonts w:ascii="Georgia" w:hAnsi="Georgia"/>
        </w:rPr>
        <w:t>)</w:t>
      </w:r>
    </w:p>
    <w:p w14:paraId="0498AB1C" w14:textId="77777777" w:rsidR="006F445A" w:rsidRPr="006F445A" w:rsidRDefault="006F445A" w:rsidP="006F445A">
      <w:pPr>
        <w:pStyle w:val="NoSpacing"/>
        <w:rPr>
          <w:rFonts w:ascii="Georgia" w:hAnsi="Georgia"/>
        </w:rPr>
      </w:pPr>
      <w:r w:rsidRPr="006F445A">
        <w:rPr>
          <w:rFonts w:ascii="Georgia" w:hAnsi="Georgia"/>
        </w:rPr>
        <w:t xml:space="preserve">     The gods of all ages, fallen angels and their “Nephilim,” giant offspring with human women, are back and reproducing again. I wrote that before I learned of Jonathan Cahn’s new book </w:t>
      </w:r>
      <w:r w:rsidRPr="006F445A">
        <w:rPr>
          <w:rFonts w:ascii="Georgia" w:hAnsi="Georgia"/>
          <w:i/>
          <w:iCs/>
        </w:rPr>
        <w:t>The Return of the Gods</w:t>
      </w:r>
      <w:r w:rsidRPr="006F445A">
        <w:rPr>
          <w:rFonts w:ascii="Georgia" w:hAnsi="Georgia"/>
        </w:rPr>
        <w:t xml:space="preserve">. The three </w:t>
      </w:r>
      <w:proofErr w:type="gramStart"/>
      <w:r w:rsidRPr="006F445A">
        <w:rPr>
          <w:rFonts w:ascii="Georgia" w:hAnsi="Georgia"/>
        </w:rPr>
        <w:t>principle</w:t>
      </w:r>
      <w:proofErr w:type="gramEnd"/>
      <w:r w:rsidRPr="006F445A">
        <w:rPr>
          <w:rFonts w:ascii="Georgia" w:hAnsi="Georgia"/>
        </w:rPr>
        <w:t xml:space="preserve"> gods of ancient cultures began invading America at the turn of the 19</w:t>
      </w:r>
      <w:r w:rsidRPr="006F445A">
        <w:rPr>
          <w:rFonts w:ascii="Georgia" w:hAnsi="Georgia"/>
          <w:vertAlign w:val="superscript"/>
        </w:rPr>
        <w:t>th</w:t>
      </w:r>
      <w:r w:rsidRPr="006F445A">
        <w:rPr>
          <w:rFonts w:ascii="Georgia" w:hAnsi="Georgia"/>
        </w:rPr>
        <w:t xml:space="preserve"> century, and have totally corrupted any good American ever had (Baal, Ishtar, Molech). He reveals how subtly they took us from a conservative Christian culture to the now pre-Flood condition. (</w:t>
      </w:r>
      <w:r w:rsidRPr="006F445A">
        <w:rPr>
          <w:rFonts w:ascii="Georgia" w:hAnsi="Georgia"/>
          <w:b/>
          <w:bCs/>
        </w:rPr>
        <w:t>Genesis 6</w:t>
      </w:r>
      <w:r w:rsidRPr="006F445A">
        <w:rPr>
          <w:rFonts w:ascii="Georgia" w:hAnsi="Georgia"/>
        </w:rPr>
        <w:t>)</w:t>
      </w:r>
    </w:p>
    <w:p w14:paraId="6FE9047F" w14:textId="77777777" w:rsidR="006F445A" w:rsidRPr="006F445A" w:rsidRDefault="006F445A" w:rsidP="006F445A">
      <w:pPr>
        <w:pStyle w:val="NoSpacing"/>
        <w:rPr>
          <w:rFonts w:ascii="Georgia" w:hAnsi="Georgia"/>
        </w:rPr>
      </w:pPr>
      <w:r w:rsidRPr="006F445A">
        <w:rPr>
          <w:rFonts w:ascii="Georgia" w:hAnsi="Georgia"/>
        </w:rPr>
        <w:t xml:space="preserve">     Noah and family were the only ones on earth that were flood-blooded human. The rest of man and animals, birds, fish, etc. were mixed with fallen angel DNA and thus not a creation of Yahuwah and Yahushua. Today, transhumanism is doing the same thing – corrupting the DNA of humans so that we lose our identity in the Creators. We are infested with these hybrid creatures, most still kept in our underground bio-labs around the world, but many now out of confinement.  </w:t>
      </w:r>
    </w:p>
    <w:p w14:paraId="595E663C" w14:textId="77777777" w:rsidR="006F445A" w:rsidRPr="006F445A" w:rsidRDefault="006F445A" w:rsidP="006F445A">
      <w:pPr>
        <w:pStyle w:val="NoSpacing"/>
        <w:rPr>
          <w:rFonts w:ascii="Georgia" w:hAnsi="Georgia"/>
        </w:rPr>
      </w:pPr>
      <w:r w:rsidRPr="006F445A">
        <w:rPr>
          <w:rFonts w:ascii="Georgia" w:hAnsi="Georgia"/>
        </w:rPr>
        <w:t xml:space="preserve">     What emotion should we have to align to Yahuwah. Should we have hate, bitterness, vengeance, anger, violence in going against these spiritual powers who kill, steal, destroy, annihilate all good? Or, should be have His nature so powerfully within us that we are truly His children, terrifying them, defeating their efforts to snatch human beings from their clutches – through the power of His nature – love, peace, joy – our words bring life wherever we go. </w:t>
      </w:r>
    </w:p>
    <w:p w14:paraId="1584ED6E" w14:textId="77777777" w:rsidR="006F445A" w:rsidRPr="006F445A" w:rsidRDefault="006F445A" w:rsidP="006F445A">
      <w:pPr>
        <w:pStyle w:val="NoSpacing"/>
        <w:rPr>
          <w:rFonts w:ascii="Georgia" w:hAnsi="Georgia"/>
        </w:rPr>
      </w:pPr>
      <w:r w:rsidRPr="006F445A">
        <w:rPr>
          <w:rFonts w:ascii="Georgia" w:hAnsi="Georgia"/>
        </w:rPr>
        <w:t xml:space="preserve">     What is it like to be so full of His Presence abiding within that we move and live by every Word that proceeds from His mouth? </w:t>
      </w:r>
    </w:p>
    <w:p w14:paraId="27956270" w14:textId="77777777" w:rsidR="006F445A" w:rsidRPr="006F445A" w:rsidRDefault="006F445A" w:rsidP="006F445A">
      <w:pPr>
        <w:pStyle w:val="NoSpacing"/>
        <w:rPr>
          <w:rFonts w:ascii="Georgia" w:hAnsi="Georgia"/>
        </w:rPr>
      </w:pPr>
      <w:r w:rsidRPr="006F445A">
        <w:rPr>
          <w:rFonts w:ascii="Georgia" w:hAnsi="Georgia"/>
        </w:rPr>
        <w:t xml:space="preserve">     Without Yahuwah’s indwelling power, His own Being – “the Spirit” – we have no power, we have no authority, and can easily be taken over in the battle.</w:t>
      </w:r>
    </w:p>
    <w:p w14:paraId="28EE357C" w14:textId="77777777" w:rsidR="006F445A" w:rsidRPr="006F445A" w:rsidRDefault="006F445A" w:rsidP="006F445A">
      <w:pPr>
        <w:pStyle w:val="NoSpacing"/>
        <w:rPr>
          <w:rFonts w:ascii="Georgia" w:hAnsi="Georgia"/>
        </w:rPr>
      </w:pPr>
      <w:r w:rsidRPr="006F445A">
        <w:rPr>
          <w:rFonts w:ascii="Georgia" w:hAnsi="Georgia"/>
        </w:rPr>
        <w:t xml:space="preserve">     What is it like to experience and live in His emotion, His mind-set, His reasoning, His service, His fellowship, His friendship? </w:t>
      </w:r>
    </w:p>
    <w:p w14:paraId="5586A4DF" w14:textId="77777777" w:rsidR="006F445A" w:rsidRPr="006F445A" w:rsidRDefault="006F445A" w:rsidP="006F445A">
      <w:pPr>
        <w:pStyle w:val="NoSpacing"/>
        <w:rPr>
          <w:rFonts w:ascii="Georgia" w:hAnsi="Georgia"/>
        </w:rPr>
      </w:pPr>
      <w:r w:rsidRPr="006F445A">
        <w:rPr>
          <w:rFonts w:ascii="Georgia" w:hAnsi="Georgia"/>
        </w:rPr>
        <w:t xml:space="preserve">     There are certain songs with deep passionate emotion that inspires and shows responsive worship from the people, hands in the air, tears running down the face – passion because the Spirit of Yahuwah, who is Yahuwah Himself, rides on the words and music and rises from the ark in the reborn spirit, and begins to flow out like rivers of living water in joy and victory and uniting with Him, as Messiah said in John 7:37-39, “out of your belly will flow rivers of living water. This He said of the Spirit…” </w:t>
      </w:r>
    </w:p>
    <w:p w14:paraId="296FDC26" w14:textId="77777777" w:rsidR="006F445A" w:rsidRPr="006F445A" w:rsidRDefault="006F445A" w:rsidP="006F445A">
      <w:pPr>
        <w:pStyle w:val="NoSpacing"/>
        <w:rPr>
          <w:rFonts w:ascii="Georgia" w:hAnsi="Georgia"/>
        </w:rPr>
      </w:pPr>
      <w:r w:rsidRPr="006F445A">
        <w:rPr>
          <w:rFonts w:ascii="Georgia" w:hAnsi="Georgia"/>
        </w:rPr>
        <w:t xml:space="preserve">      Right now, Yahuwah has been provoked by the fallen ones’ takeover of earth, and the response of human beings to them. His own children are turning against Him, turning against His Son, and </w:t>
      </w:r>
      <w:r w:rsidRPr="006F445A">
        <w:rPr>
          <w:rFonts w:ascii="Georgia" w:hAnsi="Georgia"/>
          <w:b/>
          <w:bCs/>
        </w:rPr>
        <w:t>Psalm 2</w:t>
      </w:r>
      <w:r w:rsidRPr="006F445A">
        <w:rPr>
          <w:rFonts w:ascii="Georgia" w:hAnsi="Georgia"/>
        </w:rPr>
        <w:t xml:space="preserve"> is in effect. Once-believers in the Person of His Son whom He brought forth from His own inner being, Deity as He is, are now denying His Deity, denying His value, denying Him as even existing. </w:t>
      </w:r>
    </w:p>
    <w:p w14:paraId="435D6F2D" w14:textId="77777777" w:rsidR="006F445A" w:rsidRPr="006F445A" w:rsidRDefault="006F445A" w:rsidP="006F445A">
      <w:pPr>
        <w:pStyle w:val="NoSpacing"/>
        <w:rPr>
          <w:rFonts w:ascii="Georgia" w:hAnsi="Georgia"/>
        </w:rPr>
      </w:pPr>
      <w:r w:rsidRPr="006F445A">
        <w:rPr>
          <w:rFonts w:ascii="Georgia" w:hAnsi="Georgia"/>
        </w:rPr>
        <w:t xml:space="preserve">     His emotion is off the charts in passion and vengeance. As with Moloch of old, the sacrifice of babies and children to Lucifer is in the billons – not just horrible deaths, as the Aztecs are known for, but pedophilia, torture, drinking their blood, barbequing and eating. It is a well-known event in Hollywood groups for example. Yahuwah will avenge their blood. It is condoned by Babylonian Talmud Law of rabbinic Judaism, and thus international law supports abortion even up until birth. </w:t>
      </w:r>
    </w:p>
    <w:p w14:paraId="727EF539" w14:textId="77777777" w:rsidR="006F445A" w:rsidRPr="006F445A" w:rsidRDefault="006F445A" w:rsidP="006F445A">
      <w:pPr>
        <w:pStyle w:val="NoSpacing"/>
        <w:rPr>
          <w:rFonts w:ascii="Georgia" w:hAnsi="Georgia"/>
        </w:rPr>
      </w:pPr>
      <w:r w:rsidRPr="006F445A">
        <w:rPr>
          <w:rFonts w:ascii="Georgia" w:hAnsi="Georgia"/>
        </w:rPr>
        <w:t xml:space="preserve">     Yahuwah is very emotional with His love, with his joy, peace, compassion, mercy, kindness, forgiveness, faith expectancy – His nature is consistent. He has the power to reprogram our mind and emotions so that we too take on His emotions, His mentality, doing things His way. </w:t>
      </w:r>
      <w:proofErr w:type="gramStart"/>
      <w:r w:rsidRPr="006F445A">
        <w:rPr>
          <w:rFonts w:ascii="Georgia" w:hAnsi="Georgia"/>
        </w:rPr>
        <w:t>Thus</w:t>
      </w:r>
      <w:proofErr w:type="gramEnd"/>
      <w:r w:rsidRPr="006F445A">
        <w:rPr>
          <w:rFonts w:ascii="Georgia" w:hAnsi="Georgia"/>
        </w:rPr>
        <w:t xml:space="preserve"> we unite in soul and spirit into one spirit-man able to enter the Kingdom. </w:t>
      </w:r>
    </w:p>
    <w:p w14:paraId="0B9290C8" w14:textId="77777777" w:rsidR="006F445A" w:rsidRPr="006F445A" w:rsidRDefault="006F445A" w:rsidP="006F445A">
      <w:pPr>
        <w:pStyle w:val="NoSpacing"/>
        <w:rPr>
          <w:rFonts w:ascii="Georgia" w:hAnsi="Georgia"/>
        </w:rPr>
      </w:pPr>
      <w:r w:rsidRPr="006F445A">
        <w:rPr>
          <w:rFonts w:ascii="Georgia" w:hAnsi="Georgia"/>
        </w:rPr>
        <w:t>Four songs and links</w:t>
      </w:r>
    </w:p>
    <w:p w14:paraId="10C912EA" w14:textId="77777777" w:rsidR="006F445A" w:rsidRPr="006F445A" w:rsidRDefault="006F445A" w:rsidP="006F445A">
      <w:pPr>
        <w:pStyle w:val="NoSpacing"/>
        <w:rPr>
          <w:rFonts w:ascii="Georgia" w:hAnsi="Georgia"/>
          <w:b/>
          <w:bCs/>
        </w:rPr>
      </w:pPr>
      <w:r w:rsidRPr="006F445A">
        <w:rPr>
          <w:rFonts w:ascii="Georgia" w:hAnsi="Georgia"/>
          <w:b/>
          <w:bCs/>
          <w:color w:val="365F91" w:themeColor="accent1" w:themeShade="BF"/>
        </w:rPr>
        <w:t>The Blessing</w:t>
      </w:r>
      <w:r w:rsidRPr="006F445A">
        <w:rPr>
          <w:rFonts w:ascii="Georgia" w:hAnsi="Georgia"/>
          <w:b/>
          <w:bCs/>
        </w:rPr>
        <w:t xml:space="preserve">: </w:t>
      </w:r>
      <w:hyperlink r:id="rId8" w:history="1">
        <w:r w:rsidRPr="006F445A">
          <w:rPr>
            <w:rStyle w:val="Hyperlink"/>
            <w:rFonts w:ascii="Georgia" w:hAnsi="Georgia"/>
            <w:b/>
            <w:bCs/>
          </w:rPr>
          <w:t>https://youtu.be/Zp6aygmvzM4</w:t>
        </w:r>
      </w:hyperlink>
    </w:p>
    <w:p w14:paraId="0CE74EB6" w14:textId="77777777" w:rsidR="006F445A" w:rsidRPr="006F445A" w:rsidRDefault="006F445A" w:rsidP="006F445A">
      <w:pPr>
        <w:pStyle w:val="NoSpacing"/>
        <w:rPr>
          <w:rFonts w:ascii="Georgia" w:hAnsi="Georgia"/>
          <w:b/>
          <w:bCs/>
        </w:rPr>
      </w:pPr>
      <w:r w:rsidRPr="006F445A">
        <w:rPr>
          <w:rFonts w:ascii="Georgia" w:hAnsi="Georgia"/>
          <w:b/>
          <w:bCs/>
          <w:color w:val="365F91" w:themeColor="accent1" w:themeShade="BF"/>
        </w:rPr>
        <w:t>Our God Reigns</w:t>
      </w:r>
      <w:r w:rsidRPr="006F445A">
        <w:rPr>
          <w:rFonts w:ascii="Georgia" w:hAnsi="Georgia"/>
          <w:b/>
          <w:bCs/>
        </w:rPr>
        <w:t xml:space="preserve">: </w:t>
      </w:r>
      <w:hyperlink r:id="rId9" w:history="1">
        <w:r w:rsidRPr="006F445A">
          <w:rPr>
            <w:rStyle w:val="Hyperlink"/>
            <w:rFonts w:ascii="Georgia" w:hAnsi="Georgia"/>
            <w:b/>
            <w:bCs/>
          </w:rPr>
          <w:t>https://youtu.be/QebN4s1Ki-0</w:t>
        </w:r>
      </w:hyperlink>
    </w:p>
    <w:p w14:paraId="20C35C55" w14:textId="77777777" w:rsidR="006F445A" w:rsidRPr="006F445A" w:rsidRDefault="006F445A" w:rsidP="006F445A">
      <w:pPr>
        <w:pStyle w:val="NoSpacing"/>
        <w:rPr>
          <w:rFonts w:ascii="Georgia" w:hAnsi="Georgia"/>
          <w:b/>
          <w:bCs/>
        </w:rPr>
      </w:pPr>
      <w:r w:rsidRPr="006F445A">
        <w:rPr>
          <w:rFonts w:ascii="Georgia" w:hAnsi="Georgia"/>
          <w:b/>
          <w:bCs/>
          <w:color w:val="244061" w:themeColor="accent1" w:themeShade="80"/>
        </w:rPr>
        <w:t xml:space="preserve">Worthy is Your Name </w:t>
      </w:r>
      <w:hyperlink r:id="rId10" w:history="1">
        <w:r w:rsidRPr="006F445A">
          <w:rPr>
            <w:rStyle w:val="Hyperlink"/>
            <w:rFonts w:ascii="Georgia" w:hAnsi="Georgia"/>
            <w:b/>
            <w:bCs/>
          </w:rPr>
          <w:t>https://youtu.be/lnjryMAv03s</w:t>
        </w:r>
      </w:hyperlink>
    </w:p>
    <w:p w14:paraId="01B9F5E9" w14:textId="77777777" w:rsidR="006F445A" w:rsidRPr="006F445A" w:rsidRDefault="006F445A" w:rsidP="006F445A">
      <w:pPr>
        <w:pStyle w:val="NoSpacing"/>
        <w:rPr>
          <w:rFonts w:ascii="Georgia" w:hAnsi="Georgia"/>
          <w:b/>
          <w:bCs/>
        </w:rPr>
      </w:pPr>
      <w:proofErr w:type="gramStart"/>
      <w:r w:rsidRPr="006F445A">
        <w:rPr>
          <w:rFonts w:ascii="Georgia" w:hAnsi="Georgia"/>
          <w:b/>
          <w:bCs/>
          <w:color w:val="215868" w:themeColor="accent5" w:themeShade="80"/>
        </w:rPr>
        <w:t>Oh</w:t>
      </w:r>
      <w:proofErr w:type="gramEnd"/>
      <w:r w:rsidRPr="006F445A">
        <w:rPr>
          <w:rFonts w:ascii="Georgia" w:hAnsi="Georgia"/>
          <w:b/>
          <w:bCs/>
          <w:color w:val="215868" w:themeColor="accent5" w:themeShade="80"/>
        </w:rPr>
        <w:t xml:space="preserve"> the Glory of Your Presence </w:t>
      </w:r>
      <w:hyperlink r:id="rId11" w:history="1">
        <w:r w:rsidRPr="006F445A">
          <w:rPr>
            <w:rStyle w:val="Hyperlink"/>
            <w:rFonts w:ascii="Georgia" w:hAnsi="Georgia"/>
            <w:b/>
            <w:bCs/>
          </w:rPr>
          <w:t>https://youtu.be/YAT9hP3vL-U</w:t>
        </w:r>
      </w:hyperlink>
    </w:p>
    <w:p w14:paraId="561B94A1" w14:textId="77777777" w:rsidR="006F445A" w:rsidRPr="006F445A" w:rsidRDefault="006F445A" w:rsidP="006F445A">
      <w:pPr>
        <w:pStyle w:val="NoSpacing"/>
        <w:rPr>
          <w:rFonts w:ascii="Georgia" w:hAnsi="Georgia"/>
          <w:b/>
          <w:bCs/>
        </w:rPr>
      </w:pPr>
      <w:r w:rsidRPr="006F445A">
        <w:rPr>
          <w:rFonts w:ascii="Georgia" w:hAnsi="Georgia"/>
          <w:b/>
          <w:bCs/>
          <w:color w:val="1F497D" w:themeColor="text2"/>
        </w:rPr>
        <w:t xml:space="preserve">Christ Alone Cornerstone </w:t>
      </w:r>
      <w:hyperlink r:id="rId12" w:history="1">
        <w:r w:rsidRPr="006F445A">
          <w:rPr>
            <w:rStyle w:val="Hyperlink"/>
            <w:rFonts w:ascii="Georgia" w:hAnsi="Georgia"/>
            <w:b/>
            <w:bCs/>
          </w:rPr>
          <w:t>https://youtu.be/QvLxZEU02uI</w:t>
        </w:r>
      </w:hyperlink>
    </w:p>
    <w:p w14:paraId="7B21CC0A" w14:textId="77777777" w:rsidR="006F445A" w:rsidRPr="006F445A" w:rsidRDefault="006F445A" w:rsidP="006F445A">
      <w:pPr>
        <w:pStyle w:val="NoSpacing"/>
        <w:rPr>
          <w:rFonts w:ascii="Georgia" w:hAnsi="Georgia"/>
        </w:rPr>
      </w:pPr>
      <w:r w:rsidRPr="006F445A">
        <w:rPr>
          <w:rFonts w:ascii="Georgia" w:hAnsi="Georgia"/>
        </w:rPr>
        <w:t xml:space="preserve">      Listen to music that ignites your spirit – not your carnal mind, emotions, and fleshly feelings. Do you read </w:t>
      </w:r>
      <w:r w:rsidRPr="006F445A">
        <w:rPr>
          <w:rFonts w:ascii="Georgia" w:hAnsi="Georgia"/>
          <w:b/>
          <w:bCs/>
        </w:rPr>
        <w:t>Revelation 4 and 5</w:t>
      </w:r>
      <w:r w:rsidRPr="006F445A">
        <w:rPr>
          <w:rFonts w:ascii="Georgia" w:hAnsi="Georgia"/>
        </w:rPr>
        <w:t xml:space="preserve"> and long to be there? It is time to worship now – to get into His Presence and learn what </w:t>
      </w:r>
      <w:r w:rsidRPr="006F445A">
        <w:rPr>
          <w:rFonts w:ascii="Georgia" w:hAnsi="Georgia"/>
          <w:b/>
          <w:bCs/>
        </w:rPr>
        <w:t>Revelation 4 and 5</w:t>
      </w:r>
      <w:r w:rsidRPr="006F445A">
        <w:rPr>
          <w:rFonts w:ascii="Georgia" w:hAnsi="Georgia"/>
        </w:rPr>
        <w:t xml:space="preserve"> is about.</w:t>
      </w:r>
    </w:p>
    <w:p w14:paraId="5A9D8D86" w14:textId="77777777" w:rsidR="006F445A" w:rsidRPr="006F445A" w:rsidRDefault="006F445A" w:rsidP="006F445A">
      <w:pPr>
        <w:pStyle w:val="NoSpacing"/>
        <w:rPr>
          <w:rFonts w:ascii="Georgia" w:hAnsi="Georgia"/>
        </w:rPr>
      </w:pPr>
      <w:r w:rsidRPr="006F445A">
        <w:rPr>
          <w:rFonts w:ascii="Georgia" w:hAnsi="Georgia"/>
        </w:rPr>
        <w:t xml:space="preserve">     The throngs of heaven praising Yahuwah and Yahushua are not dancing, they are down on their knees, faces to the floor, adoring, proclaiming, expression love and devotion. In heaven, there is joy – joy as the spirit becomes ablaze with the fire of His passion, with love for Him, with His nature of joy and peace. It is the nature that will see the martyrs through to victory. It is the nature of Abba that sees beyond the present horrors, torments, emotional trauma- and put that aside, down, and out – for the emotion of heaven in worship.</w:t>
      </w:r>
    </w:p>
    <w:p w14:paraId="694B2B1D" w14:textId="77777777" w:rsidR="006F445A" w:rsidRPr="006F445A" w:rsidRDefault="006F445A" w:rsidP="006F445A">
      <w:pPr>
        <w:pStyle w:val="NoSpacing"/>
        <w:rPr>
          <w:rFonts w:ascii="Georgia" w:hAnsi="Georgia"/>
        </w:rPr>
      </w:pPr>
      <w:r w:rsidRPr="006F445A">
        <w:rPr>
          <w:rFonts w:ascii="Georgia" w:hAnsi="Georgia"/>
        </w:rPr>
        <w:t xml:space="preserve">      In the Kingdom there will be much dancing, rejoicing, praising. It will be such a joy to express our happiness for being there. </w:t>
      </w:r>
    </w:p>
    <w:p w14:paraId="03C1E4C9" w14:textId="77777777" w:rsidR="006F445A" w:rsidRPr="006F445A" w:rsidRDefault="006F445A" w:rsidP="006F445A">
      <w:pPr>
        <w:pStyle w:val="NoSpacing"/>
        <w:rPr>
          <w:rFonts w:ascii="Georgia" w:hAnsi="Georgia"/>
        </w:rPr>
      </w:pPr>
      <w:r w:rsidRPr="006F445A">
        <w:rPr>
          <w:rFonts w:ascii="Georgia" w:hAnsi="Georgia"/>
        </w:rPr>
        <w:t xml:space="preserve">      In the songs above, I hear the beginning strains of these songs and the tears start, as the Spirit, Yahuwah, rises off His ark within and takes over the mind, emotions, and will. All we can do is bask in His Presence, take in His love, and let the tears flow. Tears of joy! In my podcast stats this morning I saw that 36 people in India had listened to one or more of the podcasts. I’ve not been there, but been with several from India. Tears filled my eyes as I realized I had gone to India via the podcast. I love the people of this world, but they are being absorbed by the lies of world news and those among us spreading hate for “Jesus.” Don’t be afraid of that word. Wrong as it is, that’s not His Name, most born again people in this world have come into a true new birth using that name – now many in the Arab world. Yahushua (Yahuwah is salvation) is not petty and childish. He reads the heart. He takes note of our passion for His salvation. </w:t>
      </w:r>
    </w:p>
    <w:p w14:paraId="4072A00D" w14:textId="77777777" w:rsidR="006F445A" w:rsidRPr="006F445A" w:rsidRDefault="006F445A" w:rsidP="006F445A">
      <w:pPr>
        <w:pStyle w:val="NoSpacing"/>
        <w:rPr>
          <w:rFonts w:ascii="Georgia" w:hAnsi="Georgia"/>
        </w:rPr>
      </w:pPr>
      <w:r w:rsidRPr="006F445A">
        <w:rPr>
          <w:rFonts w:ascii="Georgia" w:hAnsi="Georgia"/>
        </w:rPr>
        <w:t xml:space="preserve">     He takes note of the time we spend reading the Word, praying, seeking Him, just talking to Him, obeying Him, allowing Him to teach us. He will give truthful information to all at the same time in the Kingdom. Therefore, we love one another, and share truth as the doors are opened to us by the Spirit of Yahuwah. We are a big family. No one has everything right in our doctrine – but as we learn from Him, we get truth more each day. We must act on the truth we have to get to know Father and Son. </w:t>
      </w:r>
    </w:p>
    <w:p w14:paraId="0872F2EF" w14:textId="66F061AF" w:rsidR="006F445A" w:rsidRPr="006F445A" w:rsidRDefault="006F445A" w:rsidP="006F445A">
      <w:pPr>
        <w:pStyle w:val="NoSpacing"/>
        <w:rPr>
          <w:rFonts w:ascii="Georgia" w:hAnsi="Georgia"/>
        </w:rPr>
      </w:pPr>
      <w:r w:rsidRPr="006F445A">
        <w:rPr>
          <w:rFonts w:ascii="Georgia" w:hAnsi="Georgia"/>
        </w:rPr>
        <w:t xml:space="preserve">     We are near WWIII – a planned war since 1871, with the goal of </w:t>
      </w:r>
      <w:proofErr w:type="spellStart"/>
      <w:r w:rsidRPr="006F445A">
        <w:rPr>
          <w:rFonts w:ascii="Georgia" w:hAnsi="Georgia"/>
        </w:rPr>
        <w:t>brining</w:t>
      </w:r>
      <w:proofErr w:type="spellEnd"/>
      <w:r w:rsidRPr="006F445A">
        <w:rPr>
          <w:rFonts w:ascii="Georgia" w:hAnsi="Georgia"/>
        </w:rPr>
        <w:t xml:space="preserve"> to power the “Beast,” world ruler of </w:t>
      </w:r>
      <w:r w:rsidRPr="006F445A">
        <w:rPr>
          <w:rFonts w:ascii="Georgia" w:hAnsi="Georgia"/>
          <w:b/>
          <w:bCs/>
        </w:rPr>
        <w:t>Revelation 13</w:t>
      </w:r>
      <w:r w:rsidRPr="006F445A">
        <w:rPr>
          <w:rFonts w:ascii="Georgia" w:hAnsi="Georgia"/>
        </w:rPr>
        <w:t xml:space="preserve">, and bring the world into unity with Lucifer. America is the prime target – as I’ve written and taught on since 1992. It has been planned a long time. We’re set up for </w:t>
      </w:r>
      <w:r w:rsidRPr="006F445A">
        <w:rPr>
          <w:rFonts w:ascii="Georgia" w:hAnsi="Georgia"/>
          <w:b/>
          <w:bCs/>
        </w:rPr>
        <w:t>Jeremiah 50-51, Isaiah 13, Revelation 18</w:t>
      </w:r>
      <w:r w:rsidRPr="006F445A">
        <w:rPr>
          <w:rFonts w:ascii="Georgia" w:hAnsi="Georgia"/>
        </w:rPr>
        <w:t xml:space="preserve"> – and now we see it coming into complete view in the military, the plans for America, the provoking and blaming. It’s all in our face now. </w:t>
      </w:r>
      <w:r>
        <w:rPr>
          <w:rFonts w:ascii="Georgia" w:hAnsi="Georgia"/>
        </w:rPr>
        <w:t xml:space="preserve">Details are in these chapters, describing what is being provoked – and even threatened by Russia. </w:t>
      </w:r>
    </w:p>
    <w:p w14:paraId="3CDE76FE" w14:textId="77777777" w:rsidR="006F445A" w:rsidRPr="006F445A" w:rsidRDefault="006F445A" w:rsidP="006F445A">
      <w:pPr>
        <w:pStyle w:val="NoSpacing"/>
        <w:rPr>
          <w:rFonts w:ascii="Georgia" w:hAnsi="Georgia"/>
        </w:rPr>
      </w:pPr>
      <w:r w:rsidRPr="006F445A">
        <w:rPr>
          <w:rFonts w:ascii="Georgia" w:hAnsi="Georgia"/>
        </w:rPr>
        <w:t xml:space="preserve">     In listening to these songs, note the people in the audience and their reaction to the worship. Lift your hands, cry tears of joy, “enter into His Presence with thanksgiving and into His courts with praise.” (</w:t>
      </w:r>
      <w:r w:rsidRPr="006F445A">
        <w:rPr>
          <w:rFonts w:ascii="Georgia" w:hAnsi="Georgia"/>
          <w:b/>
          <w:bCs/>
        </w:rPr>
        <w:t>Psalm 100</w:t>
      </w:r>
      <w:r w:rsidRPr="006F445A">
        <w:rPr>
          <w:rFonts w:ascii="Georgia" w:hAnsi="Georgia"/>
        </w:rPr>
        <w:t xml:space="preserve">) </w:t>
      </w:r>
    </w:p>
    <w:p w14:paraId="3D87C2A5" w14:textId="77777777" w:rsidR="006F445A" w:rsidRPr="006F445A" w:rsidRDefault="006F445A" w:rsidP="006F445A">
      <w:pPr>
        <w:pStyle w:val="NoSpacing"/>
        <w:rPr>
          <w:rFonts w:ascii="Georgia" w:hAnsi="Georgia"/>
        </w:rPr>
      </w:pPr>
      <w:r w:rsidRPr="006F445A">
        <w:rPr>
          <w:rFonts w:ascii="Georgia" w:hAnsi="Georgia"/>
        </w:rPr>
        <w:t xml:space="preserve">     We come out of such a release of His Presence within that we feel a bit weak, but so free, so at peace, so aware that He is in control. We can’t try to control anything and have these “take overs” from His Presence.  Let Him take over. Stop trying to analyze. Shut down your carnal reasoning and submit it to His reasoning. Let Him be who He is! He seeks personal relationship with you. What is your personal relationship with Him. We have so little time to grow up into maturity so that we don’t go off the narrow path to the narrow gate that leads to life (</w:t>
      </w:r>
      <w:r w:rsidRPr="006F445A">
        <w:rPr>
          <w:rFonts w:ascii="Georgia" w:hAnsi="Georgia"/>
          <w:b/>
          <w:bCs/>
        </w:rPr>
        <w:t>Matthew 7:13-14</w:t>
      </w:r>
      <w:r w:rsidRPr="006F445A">
        <w:rPr>
          <w:rFonts w:ascii="Georgia" w:hAnsi="Georgia"/>
        </w:rPr>
        <w:t>). The majority of people are on the “broad road” that leads to destruction.</w:t>
      </w:r>
    </w:p>
    <w:p w14:paraId="1C42FBA6" w14:textId="33267235" w:rsidR="006F445A" w:rsidRPr="006F445A" w:rsidRDefault="006F445A" w:rsidP="006F445A">
      <w:pPr>
        <w:pStyle w:val="NoSpacing"/>
        <w:rPr>
          <w:rFonts w:ascii="Georgia" w:hAnsi="Georgia"/>
        </w:rPr>
      </w:pPr>
      <w:r w:rsidRPr="006F445A">
        <w:rPr>
          <w:rFonts w:ascii="Georgia" w:hAnsi="Georgia"/>
        </w:rPr>
        <w:t xml:space="preserve">     I’ve dedicated my life to try to save as many of His family as possible from going off on the wrong road of religion or unbelief and ending their chance for eternal life. </w:t>
      </w:r>
      <w:r w:rsidR="00F9101E">
        <w:rPr>
          <w:rFonts w:ascii="Georgia" w:hAnsi="Georgia"/>
        </w:rPr>
        <w:t xml:space="preserve">Only by letting the Spirit of Yahuwah rule our thoughts and emotions by His thoughts, His nature, His ways, His thinking, are we free of the bondage of Satan and our carnal flesh. </w:t>
      </w:r>
    </w:p>
    <w:p w14:paraId="50BCE2A0" w14:textId="77777777" w:rsidR="006F445A" w:rsidRPr="006F445A" w:rsidRDefault="006F445A" w:rsidP="006F445A">
      <w:pPr>
        <w:pStyle w:val="NoSpacing"/>
        <w:rPr>
          <w:rFonts w:ascii="Georgia" w:hAnsi="Georgia"/>
        </w:rPr>
      </w:pPr>
      <w:r w:rsidRPr="006F445A">
        <w:rPr>
          <w:rFonts w:ascii="Georgia" w:hAnsi="Georgia"/>
        </w:rPr>
        <w:t xml:space="preserve">     Negative emotions destroy body, soul, and spirit – gossip, slander, anger, holding grudges, not forgiving, critical, self-righteous, religiously proud, arrogant, haughty, etc. etc. – No one can enter the Kingdom with the characteristics of the children of the fallen ones, of Lucifer. The nature of Yahuwah’s children is His nature – love, joy, peace, long-suffering, kindness, gentleness, compassion, faith, comforting, edifying, helping, rejoicing, and hate for sin or anything that is against the nature, ways, and thinking of Yahuwah and Yahushua.</w:t>
      </w:r>
    </w:p>
    <w:p w14:paraId="794EED5D" w14:textId="77777777" w:rsidR="006F445A" w:rsidRPr="006F445A" w:rsidRDefault="006F445A" w:rsidP="006F445A">
      <w:pPr>
        <w:pStyle w:val="NoSpacing"/>
        <w:rPr>
          <w:rFonts w:ascii="Georgia" w:hAnsi="Georgia"/>
        </w:rPr>
      </w:pPr>
      <w:r w:rsidRPr="006F445A">
        <w:rPr>
          <w:rFonts w:ascii="Georgia" w:hAnsi="Georgia"/>
        </w:rPr>
        <w:t>Love, blessings, Yedidah</w:t>
      </w:r>
    </w:p>
    <w:p w14:paraId="63F4EF6F" w14:textId="77777777" w:rsidR="006F445A" w:rsidRPr="006F445A" w:rsidRDefault="006F445A" w:rsidP="006F445A">
      <w:pPr>
        <w:pStyle w:val="NoSpacing"/>
        <w:rPr>
          <w:rFonts w:ascii="Georgia" w:hAnsi="Georgia"/>
        </w:rPr>
      </w:pPr>
      <w:r w:rsidRPr="006F445A">
        <w:rPr>
          <w:rFonts w:ascii="Georgia" w:hAnsi="Georgia"/>
        </w:rPr>
        <w:t xml:space="preserve">October 9, 2022  </w:t>
      </w:r>
    </w:p>
    <w:p w14:paraId="4A749883" w14:textId="77777777" w:rsidR="008D193D" w:rsidRPr="00121F3C" w:rsidRDefault="008D193D" w:rsidP="002900B1">
      <w:pPr>
        <w:pStyle w:val="NoSpacing"/>
        <w:jc w:val="center"/>
        <w:rPr>
          <w:sz w:val="22"/>
          <w:szCs w:val="22"/>
        </w:rPr>
      </w:pPr>
    </w:p>
    <w:sectPr w:rsidR="008D193D" w:rsidRPr="00121F3C" w:rsidSect="005C57E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389E" w14:textId="77777777" w:rsidR="002B3EF8" w:rsidRDefault="002B3EF8" w:rsidP="001A0CDC">
      <w:r>
        <w:separator/>
      </w:r>
    </w:p>
  </w:endnote>
  <w:endnote w:type="continuationSeparator" w:id="0">
    <w:p w14:paraId="36B6756B" w14:textId="77777777" w:rsidR="002B3EF8" w:rsidRDefault="002B3EF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ECEA" w14:textId="70E9C555" w:rsidR="005C57EB" w:rsidRPr="00684DEE" w:rsidRDefault="006F445A" w:rsidP="00684DEE">
    <w:pPr>
      <w:pStyle w:val="NoSpacing"/>
      <w:jc w:val="center"/>
      <w:rPr>
        <w:sz w:val="20"/>
        <w:szCs w:val="20"/>
      </w:rPr>
    </w:pPr>
    <w:r w:rsidRPr="00684DEE">
      <w:rPr>
        <w:sz w:val="20"/>
        <w:szCs w:val="20"/>
      </w:rPr>
      <w:t>Emotion That Conquers</w:t>
    </w:r>
  </w:p>
  <w:p w14:paraId="20B79B3C" w14:textId="25639CED" w:rsidR="005C57EB" w:rsidRPr="00684DEE" w:rsidRDefault="006F445A" w:rsidP="00684DEE">
    <w:pPr>
      <w:pStyle w:val="NoSpacing"/>
      <w:jc w:val="center"/>
      <w:rPr>
        <w:sz w:val="20"/>
        <w:szCs w:val="20"/>
      </w:rPr>
    </w:pPr>
    <w:r w:rsidRPr="00684DEE">
      <w:rPr>
        <w:sz w:val="20"/>
        <w:szCs w:val="20"/>
      </w:rPr>
      <w:t>October 9, 2022</w:t>
    </w:r>
  </w:p>
  <w:p w14:paraId="3ECB188D" w14:textId="77777777" w:rsidR="005C57EB" w:rsidRPr="00684DEE" w:rsidRDefault="005C57EB" w:rsidP="00684DEE">
    <w:pPr>
      <w:pStyle w:val="NoSpacing"/>
      <w:jc w:val="center"/>
      <w:rPr>
        <w:sz w:val="20"/>
        <w:szCs w:val="20"/>
      </w:rPr>
    </w:pPr>
    <w:r w:rsidRPr="00684DEE">
      <w:rPr>
        <w:sz w:val="20"/>
        <w:szCs w:val="20"/>
      </w:rPr>
      <w:t>comeenterthemikah.com</w:t>
    </w:r>
  </w:p>
  <w:p w14:paraId="1079A534" w14:textId="77777777" w:rsidR="005C57EB" w:rsidRPr="00684DEE" w:rsidRDefault="005C57EB" w:rsidP="00684DEE">
    <w:pPr>
      <w:pStyle w:val="NoSpacing"/>
      <w:jc w:val="center"/>
      <w:rPr>
        <w:sz w:val="20"/>
        <w:szCs w:val="20"/>
      </w:rPr>
    </w:pPr>
    <w:r w:rsidRPr="00684DEE">
      <w:rPr>
        <w:sz w:val="20"/>
        <w:szCs w:val="20"/>
      </w:rPr>
      <w:t xml:space="preserve">Page </w:t>
    </w:r>
    <w:r w:rsidRPr="00684DEE">
      <w:rPr>
        <w:sz w:val="20"/>
        <w:szCs w:val="20"/>
      </w:rPr>
      <w:fldChar w:fldCharType="begin"/>
    </w:r>
    <w:r w:rsidRPr="00684DEE">
      <w:rPr>
        <w:sz w:val="20"/>
        <w:szCs w:val="20"/>
      </w:rPr>
      <w:instrText xml:space="preserve"> PAGE   \* MERGEFORMAT </w:instrText>
    </w:r>
    <w:r w:rsidRPr="00684DEE">
      <w:rPr>
        <w:sz w:val="20"/>
        <w:szCs w:val="20"/>
      </w:rPr>
      <w:fldChar w:fldCharType="separate"/>
    </w:r>
    <w:r w:rsidRPr="00684DEE">
      <w:rPr>
        <w:noProof/>
        <w:sz w:val="20"/>
        <w:szCs w:val="20"/>
      </w:rPr>
      <w:t>1</w:t>
    </w:r>
    <w:r w:rsidRPr="00684DE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2AFD" w14:textId="77777777" w:rsidR="002B3EF8" w:rsidRDefault="002B3EF8" w:rsidP="001A0CDC">
      <w:r>
        <w:separator/>
      </w:r>
    </w:p>
  </w:footnote>
  <w:footnote w:type="continuationSeparator" w:id="0">
    <w:p w14:paraId="5381F167" w14:textId="77777777" w:rsidR="002B3EF8" w:rsidRDefault="002B3EF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917521">
    <w:abstractNumId w:val="1"/>
  </w:num>
  <w:num w:numId="2" w16cid:durableId="3942462">
    <w:abstractNumId w:val="10"/>
  </w:num>
  <w:num w:numId="3" w16cid:durableId="826943103">
    <w:abstractNumId w:val="12"/>
  </w:num>
  <w:num w:numId="4" w16cid:durableId="455025656">
    <w:abstractNumId w:val="13"/>
  </w:num>
  <w:num w:numId="5" w16cid:durableId="341515915">
    <w:abstractNumId w:val="2"/>
  </w:num>
  <w:num w:numId="6" w16cid:durableId="2132934705">
    <w:abstractNumId w:val="11"/>
  </w:num>
  <w:num w:numId="7" w16cid:durableId="1647314885">
    <w:abstractNumId w:val="8"/>
  </w:num>
  <w:num w:numId="8" w16cid:durableId="1132164595">
    <w:abstractNumId w:val="7"/>
  </w:num>
  <w:num w:numId="9" w16cid:durableId="669603398">
    <w:abstractNumId w:val="6"/>
  </w:num>
  <w:num w:numId="10" w16cid:durableId="504514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870005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4177367">
    <w:abstractNumId w:val="0"/>
  </w:num>
  <w:num w:numId="13" w16cid:durableId="327487553">
    <w:abstractNumId w:val="5"/>
  </w:num>
  <w:num w:numId="14" w16cid:durableId="1936857689">
    <w:abstractNumId w:val="14"/>
  </w:num>
  <w:num w:numId="15" w16cid:durableId="1972855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5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2459"/>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3EF8"/>
    <w:rsid w:val="002B48EB"/>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47439"/>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DEE"/>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45A"/>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4EB4"/>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5F1"/>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AD"/>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101E"/>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4B7F"/>
  <w15:docId w15:val="{A8D28244-183B-42D9-A2B5-9A3A7DA0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45A"/>
    <w:pPr>
      <w:spacing w:after="160" w:line="256"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218488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p6aygmvzM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QvLxZEU02u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AT9hP3vL-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lnjryMAv03s" TargetMode="External"/><Relationship Id="rId4" Type="http://schemas.openxmlformats.org/officeDocument/2006/relationships/settings" Target="settings.xml"/><Relationship Id="rId9" Type="http://schemas.openxmlformats.org/officeDocument/2006/relationships/hyperlink" Target="https://youtu.be/QebN4s1Ki-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5</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2022-10-09T19:24:00Z</dcterms:created>
  <dcterms:modified xsi:type="dcterms:W3CDTF">2022-10-09T19:25:00Z</dcterms:modified>
</cp:coreProperties>
</file>