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1EB9" w14:textId="5A6867B9" w:rsidR="00F714D2" w:rsidRPr="00F837B0" w:rsidRDefault="00F714D2" w:rsidP="00F837B0">
      <w:pPr>
        <w:pStyle w:val="NoSpacing"/>
        <w:jc w:val="center"/>
        <w:rPr>
          <w:rFonts w:ascii="Algerian" w:hAnsi="Algerian"/>
          <w:b/>
          <w:bCs/>
          <w:sz w:val="28"/>
          <w:szCs w:val="28"/>
          <w:shd w:val="clear" w:color="auto" w:fill="FFFFFF"/>
        </w:rPr>
      </w:pPr>
      <w:r w:rsidRPr="00F837B0">
        <w:rPr>
          <w:rFonts w:ascii="Algerian" w:hAnsi="Algerian"/>
          <w:b/>
          <w:bCs/>
          <w:sz w:val="28"/>
          <w:szCs w:val="28"/>
          <w:shd w:val="clear" w:color="auto" w:fill="FFFFFF"/>
        </w:rPr>
        <w:t>THE MARK FOR THE PRIZE OF THE HIGH CALLING</w:t>
      </w:r>
    </w:p>
    <w:p w14:paraId="5AF1E7AB" w14:textId="6700FA71" w:rsidR="0015600A" w:rsidRDefault="00B734F5" w:rsidP="00F714D2">
      <w:pPr>
        <w:pStyle w:val="NoSpacing"/>
        <w:rPr>
          <w:shd w:val="clear" w:color="auto" w:fill="FFFFFF"/>
        </w:rPr>
      </w:pPr>
      <w:r w:rsidRPr="00F837B0">
        <w:rPr>
          <w:b/>
          <w:bCs/>
          <w:shd w:val="clear" w:color="auto" w:fill="FFFFFF"/>
        </w:rPr>
        <w:t>Philippians 3:14</w:t>
      </w:r>
      <w:r>
        <w:rPr>
          <w:shd w:val="clear" w:color="auto" w:fill="FFFFFF"/>
        </w:rPr>
        <w:t>: “Brethren, I count not myself to have apprehended: but </w:t>
      </w:r>
      <w:r>
        <w:rPr>
          <w:i/>
          <w:iCs/>
          <w:shd w:val="clear" w:color="auto" w:fill="FFFFFF"/>
        </w:rPr>
        <w:t>this</w:t>
      </w:r>
      <w:r>
        <w:rPr>
          <w:shd w:val="clear" w:color="auto" w:fill="FFFFFF"/>
        </w:rPr>
        <w:t> one thing </w:t>
      </w:r>
      <w:r>
        <w:rPr>
          <w:i/>
          <w:iCs/>
          <w:shd w:val="clear" w:color="auto" w:fill="FFFFFF"/>
        </w:rPr>
        <w:t>I do</w:t>
      </w:r>
      <w:r>
        <w:rPr>
          <w:shd w:val="clear" w:color="auto" w:fill="FFFFFF"/>
        </w:rPr>
        <w:t>, forgetting those things which are behind, and reaching forth unto those things which are before, </w:t>
      </w:r>
      <w:hyperlink r:id="rId4" w:history="1">
        <w:r w:rsidRPr="00B734F5">
          <w:rPr>
            <w:rStyle w:val="Hyperlink"/>
            <w:rFonts w:ascii="Roboto" w:hAnsi="Roboto"/>
            <w:b/>
            <w:bCs/>
            <w:color w:val="008AE6"/>
            <w:sz w:val="17"/>
            <w:szCs w:val="17"/>
            <w:u w:val="none"/>
            <w:shd w:val="clear" w:color="auto" w:fill="FFFFFF"/>
          </w:rPr>
          <w:t>14</w:t>
        </w:r>
      </w:hyperlink>
      <w:r w:rsidRPr="00B734F5">
        <w:rPr>
          <w:b/>
          <w:bCs/>
          <w:shd w:val="clear" w:color="auto" w:fill="FFFFFF"/>
        </w:rPr>
        <w:t xml:space="preserve">I press toward </w:t>
      </w:r>
      <w:r w:rsidRPr="00B734F5">
        <w:rPr>
          <w:b/>
          <w:bCs/>
          <w:color w:val="C00000"/>
          <w:shd w:val="clear" w:color="auto" w:fill="FFFFFF"/>
        </w:rPr>
        <w:t xml:space="preserve">the mark for the prize </w:t>
      </w:r>
      <w:r w:rsidRPr="00B734F5">
        <w:rPr>
          <w:b/>
          <w:bCs/>
          <w:shd w:val="clear" w:color="auto" w:fill="FFFFFF"/>
        </w:rPr>
        <w:t>of the high calling</w:t>
      </w:r>
      <w:r>
        <w:rPr>
          <w:shd w:val="clear" w:color="auto" w:fill="FFFFFF"/>
        </w:rPr>
        <w:t xml:space="preserve"> of God in Christ Jesus.</w:t>
      </w:r>
      <w:r w:rsidR="00F837B0">
        <w:rPr>
          <w:shd w:val="clear" w:color="auto" w:fill="FFFFFF"/>
        </w:rPr>
        <w:t>”</w:t>
      </w:r>
      <w:r w:rsidR="0074243D">
        <w:rPr>
          <w:shd w:val="clear" w:color="auto" w:fill="FFFFFF"/>
        </w:rPr>
        <w:t xml:space="preserve"> It isn’t easy: </w:t>
      </w:r>
      <w:r w:rsidR="0074243D" w:rsidRPr="0074243D">
        <w:rPr>
          <w:b/>
          <w:bCs/>
          <w:shd w:val="clear" w:color="auto" w:fill="FFFFFF"/>
        </w:rPr>
        <w:t>Acts 14:19-22</w:t>
      </w:r>
      <w:r w:rsidR="0074243D">
        <w:rPr>
          <w:shd w:val="clear" w:color="auto" w:fill="FFFFFF"/>
        </w:rPr>
        <w:t>. The hate-Paul movement today, a continuation of the hate of Sha’ul by the Pharisees.</w:t>
      </w:r>
    </w:p>
    <w:p w14:paraId="029345A3" w14:textId="77777777" w:rsidR="0074243D" w:rsidRDefault="0074243D" w:rsidP="00F714D2">
      <w:pPr>
        <w:pStyle w:val="NoSpacing"/>
        <w:rPr>
          <w:shd w:val="clear" w:color="auto" w:fill="FFFFFF"/>
        </w:rPr>
      </w:pPr>
    </w:p>
    <w:p w14:paraId="6FB98F4E" w14:textId="2B94B292" w:rsidR="00B734F5" w:rsidRDefault="00B734F5" w:rsidP="00F714D2">
      <w:pPr>
        <w:pStyle w:val="NoSpacing"/>
        <w:rPr>
          <w:shd w:val="clear" w:color="auto" w:fill="FFFFFF"/>
        </w:rPr>
      </w:pPr>
      <w:r>
        <w:rPr>
          <w:shd w:val="clear" w:color="auto" w:fill="FFFFFF"/>
        </w:rPr>
        <w:t xml:space="preserve">The mark is the place of the finish line where the prizes are </w:t>
      </w:r>
      <w:r w:rsidR="00F714D2">
        <w:rPr>
          <w:shd w:val="clear" w:color="auto" w:fill="FFFFFF"/>
        </w:rPr>
        <w:t>given</w:t>
      </w:r>
      <w:r>
        <w:rPr>
          <w:shd w:val="clear" w:color="auto" w:fill="FFFFFF"/>
        </w:rPr>
        <w:t>. But what is the prize of the “high calling?” What is the “high calling?”  It’s not talking about the new birth. It is the goal of the set-apartness, the life-long trudge upward to meet the requirements of the born-again for entering the Kingdom. The highest calling is for those with intimate relationship with Father and Son, blameless in obedience, trusted, whose life is laid down for the Master. That is the highest of callings – oneness with the Master. That is the calling only given to the Bridal remnant.</w:t>
      </w:r>
    </w:p>
    <w:p w14:paraId="58B2A5BE" w14:textId="47E7D87A" w:rsidR="00B734F5" w:rsidRDefault="00B734F5" w:rsidP="00F714D2">
      <w:pPr>
        <w:pStyle w:val="NoSpacing"/>
        <w:rPr>
          <w:shd w:val="clear" w:color="auto" w:fill="FFFFFF"/>
        </w:rPr>
      </w:pPr>
      <w:proofErr w:type="gramStart"/>
      <w:r>
        <w:rPr>
          <w:shd w:val="clear" w:color="auto" w:fill="FFFFFF"/>
        </w:rPr>
        <w:t>The ”mark</w:t>
      </w:r>
      <w:proofErr w:type="gramEnd"/>
      <w:r>
        <w:rPr>
          <w:shd w:val="clear" w:color="auto" w:fill="FFFFFF"/>
        </w:rPr>
        <w:t xml:space="preserve">”: the </w:t>
      </w:r>
      <w:r w:rsidR="00F714D2">
        <w:rPr>
          <w:shd w:val="clear" w:color="auto" w:fill="FFFFFF"/>
        </w:rPr>
        <w:t xml:space="preserve">finish line – the </w:t>
      </w:r>
      <w:r>
        <w:rPr>
          <w:shd w:val="clear" w:color="auto" w:fill="FFFFFF"/>
        </w:rPr>
        <w:t xml:space="preserve">place of </w:t>
      </w:r>
      <w:r w:rsidR="00F714D2">
        <w:rPr>
          <w:shd w:val="clear" w:color="auto" w:fill="FFFFFF"/>
        </w:rPr>
        <w:t xml:space="preserve">victory - </w:t>
      </w:r>
      <w:r>
        <w:rPr>
          <w:shd w:val="clear" w:color="auto" w:fill="FFFFFF"/>
        </w:rPr>
        <w:t xml:space="preserve">unifying with the Master, the place of the Beloved – </w:t>
      </w:r>
      <w:r w:rsidRPr="00F714D2">
        <w:rPr>
          <w:b/>
          <w:bCs/>
          <w:shd w:val="clear" w:color="auto" w:fill="FFFFFF"/>
        </w:rPr>
        <w:t>Rev. 3:7-13, 7:1-8, 9:4, 14:1-5, 22:3-5.</w:t>
      </w:r>
      <w:r>
        <w:rPr>
          <w:shd w:val="clear" w:color="auto" w:fill="FFFFFF"/>
        </w:rPr>
        <w:t xml:space="preserve"> It is the place of eternal dwelling with Him – that is the highest of all callings … </w:t>
      </w:r>
      <w:r w:rsidRPr="00F714D2">
        <w:rPr>
          <w:b/>
          <w:bCs/>
          <w:shd w:val="clear" w:color="auto" w:fill="FFFFFF"/>
        </w:rPr>
        <w:t>Rev. 22:3-5</w:t>
      </w:r>
      <w:r>
        <w:rPr>
          <w:shd w:val="clear" w:color="auto" w:fill="FFFFFF"/>
        </w:rPr>
        <w:t xml:space="preserve">. The </w:t>
      </w:r>
      <w:proofErr w:type="gramStart"/>
      <w:r>
        <w:rPr>
          <w:shd w:val="clear" w:color="auto" w:fill="FFFFFF"/>
        </w:rPr>
        <w:t>Bride</w:t>
      </w:r>
      <w:proofErr w:type="gramEnd"/>
      <w:r>
        <w:rPr>
          <w:shd w:val="clear" w:color="auto" w:fill="FFFFFF"/>
        </w:rPr>
        <w:t xml:space="preserve"> never leaves His presence. She forsakes all to be with her Bridegroom, her Beloved. It is the cry of the bride in the Song of Songs: “I am my Beloved’s; my Beloved is mine.” </w:t>
      </w:r>
      <w:r w:rsidR="00F714D2">
        <w:rPr>
          <w:shd w:val="clear" w:color="auto" w:fill="FFFFFF"/>
        </w:rPr>
        <w:t xml:space="preserve"> </w:t>
      </w:r>
    </w:p>
    <w:p w14:paraId="452B0BC5" w14:textId="77777777" w:rsidR="00F837B0" w:rsidRDefault="005C71D9" w:rsidP="00F714D2">
      <w:pPr>
        <w:pStyle w:val="NoSpacing"/>
      </w:pPr>
      <w:r>
        <w:t xml:space="preserve">Sha’ul reached for the highest calling – the eternal calling and position. </w:t>
      </w:r>
      <w:r w:rsidR="00F714D2" w:rsidRPr="00F837B0">
        <w:rPr>
          <w:b/>
          <w:bCs/>
        </w:rPr>
        <w:t>I Corinthians 9:27</w:t>
      </w:r>
      <w:r w:rsidR="00F714D2">
        <w:t xml:space="preserve">: </w:t>
      </w:r>
      <w:r>
        <w:t xml:space="preserve">“I buffet my body and bring it into subjection, lest having preached to others, I myself should be a castaway.” </w:t>
      </w:r>
    </w:p>
    <w:p w14:paraId="058EA53F" w14:textId="0C73D684" w:rsidR="005C71D9" w:rsidRDefault="005C71D9" w:rsidP="00F714D2">
      <w:pPr>
        <w:pStyle w:val="NoSpacing"/>
      </w:pPr>
      <w:r>
        <w:t xml:space="preserve">He prepared for the highest calling– saving himself for Yahushua’s taking Him to the highest pinnacle of relationship. </w:t>
      </w:r>
      <w:r w:rsidRPr="00F837B0">
        <w:rPr>
          <w:b/>
          <w:bCs/>
        </w:rPr>
        <w:t xml:space="preserve">The </w:t>
      </w:r>
      <w:proofErr w:type="gramStart"/>
      <w:r w:rsidRPr="00F837B0">
        <w:rPr>
          <w:b/>
          <w:bCs/>
        </w:rPr>
        <w:t>Brid</w:t>
      </w:r>
      <w:r w:rsidR="00F837B0" w:rsidRPr="00F837B0">
        <w:rPr>
          <w:b/>
          <w:bCs/>
        </w:rPr>
        <w:t>e</w:t>
      </w:r>
      <w:proofErr w:type="gramEnd"/>
      <w:r w:rsidR="00F837B0" w:rsidRPr="00F837B0">
        <w:rPr>
          <w:b/>
          <w:bCs/>
        </w:rPr>
        <w:t xml:space="preserve"> </w:t>
      </w:r>
      <w:r w:rsidRPr="00F837B0">
        <w:rPr>
          <w:b/>
          <w:bCs/>
        </w:rPr>
        <w:t>is not just made up of women – it’s a bridal-bridegroom mentality – an exclusivity – a subject to relationship – a servant-master – a love relationship of total devotion</w:t>
      </w:r>
      <w:r>
        <w:t>.</w:t>
      </w:r>
    </w:p>
    <w:p w14:paraId="2E8D141B" w14:textId="77777777" w:rsidR="005C71D9" w:rsidRDefault="005C71D9" w:rsidP="00F714D2">
      <w:pPr>
        <w:pStyle w:val="NoSpacing"/>
      </w:pPr>
    </w:p>
    <w:p w14:paraId="10E40D18" w14:textId="2145CB67" w:rsidR="005C71D9" w:rsidRDefault="005C71D9" w:rsidP="00F714D2">
      <w:pPr>
        <w:pStyle w:val="NoSpacing"/>
      </w:pPr>
      <w:r>
        <w:t xml:space="preserve">The </w:t>
      </w:r>
      <w:r w:rsidR="00F714D2">
        <w:t>Peshitta</w:t>
      </w:r>
      <w:r>
        <w:t xml:space="preserve"> Aramaic Translation</w:t>
      </w:r>
      <w:r w:rsidR="003A66AB">
        <w:t xml:space="preserve"> (</w:t>
      </w:r>
      <w:r w:rsidR="003A66AB" w:rsidRPr="003A66AB">
        <w:rPr>
          <w:b/>
          <w:bCs/>
        </w:rPr>
        <w:t>Philippians 3:12-16</w:t>
      </w:r>
      <w:r w:rsidR="003A66AB">
        <w:t>)</w:t>
      </w:r>
    </w:p>
    <w:p w14:paraId="7834D059" w14:textId="0CA77669" w:rsidR="005C71D9" w:rsidRDefault="005C71D9" w:rsidP="00F714D2">
      <w:pPr>
        <w:pStyle w:val="NoSpacing"/>
        <w:rPr>
          <w:shd w:val="clear" w:color="auto" w:fill="FFFFFF"/>
        </w:rPr>
      </w:pPr>
      <w:r>
        <w:rPr>
          <w:shd w:val="clear" w:color="auto" w:fill="FFFFFF"/>
        </w:rPr>
        <w:t xml:space="preserve">12 “I have not yet received it, neither am I yet perfect, but I run so that I may obtain that thing for which Yeshua </w:t>
      </w:r>
      <w:proofErr w:type="gramStart"/>
      <w:r>
        <w:rPr>
          <w:shd w:val="clear" w:color="auto" w:fill="FFFFFF"/>
        </w:rPr>
        <w:t>The</w:t>
      </w:r>
      <w:proofErr w:type="gramEnd"/>
      <w:r>
        <w:rPr>
          <w:shd w:val="clear" w:color="auto" w:fill="FFFFFF"/>
        </w:rPr>
        <w:t xml:space="preserve"> Messiah apprehended me. </w:t>
      </w:r>
      <w:bookmarkStart w:id="0" w:name="14"/>
      <w:bookmarkEnd w:id="0"/>
      <w:r>
        <w:rPr>
          <w:rStyle w:val="reftext"/>
          <w:rFonts w:ascii="Roboto" w:hAnsi="Roboto"/>
          <w:b/>
          <w:bCs/>
          <w:color w:val="AA4400"/>
          <w:sz w:val="17"/>
          <w:szCs w:val="17"/>
          <w:shd w:val="clear" w:color="auto" w:fill="FFFFFF"/>
        </w:rPr>
        <w:fldChar w:fldCharType="begin"/>
      </w:r>
      <w:r>
        <w:rPr>
          <w:rStyle w:val="reftext"/>
          <w:rFonts w:ascii="Roboto" w:hAnsi="Roboto"/>
          <w:b/>
          <w:bCs/>
          <w:color w:val="AA4400"/>
          <w:sz w:val="17"/>
          <w:szCs w:val="17"/>
          <w:shd w:val="clear" w:color="auto" w:fill="FFFFFF"/>
        </w:rPr>
        <w:instrText>HYPERLINK "https://biblehub.com/parallel/philippians/3-13.htm" \l "aramaic"</w:instrText>
      </w:r>
      <w:r>
        <w:rPr>
          <w:rStyle w:val="reftext"/>
          <w:rFonts w:ascii="Roboto" w:hAnsi="Roboto"/>
          <w:b/>
          <w:bCs/>
          <w:color w:val="AA4400"/>
          <w:sz w:val="17"/>
          <w:szCs w:val="17"/>
          <w:shd w:val="clear" w:color="auto" w:fill="FFFFFF"/>
        </w:rPr>
      </w:r>
      <w:r>
        <w:rPr>
          <w:rStyle w:val="reftext"/>
          <w:rFonts w:ascii="Roboto" w:hAnsi="Roboto"/>
          <w:b/>
          <w:bCs/>
          <w:color w:val="AA4400"/>
          <w:sz w:val="17"/>
          <w:szCs w:val="17"/>
          <w:shd w:val="clear" w:color="auto" w:fill="FFFFFF"/>
        </w:rPr>
        <w:fldChar w:fldCharType="separate"/>
      </w:r>
      <w:r>
        <w:rPr>
          <w:rStyle w:val="Hyperlink"/>
          <w:rFonts w:ascii="Roboto" w:hAnsi="Roboto"/>
          <w:b/>
          <w:bCs/>
          <w:color w:val="008AE6"/>
          <w:sz w:val="17"/>
          <w:szCs w:val="17"/>
          <w:u w:val="none"/>
          <w:shd w:val="clear" w:color="auto" w:fill="FFFFFF"/>
        </w:rPr>
        <w:t>13</w:t>
      </w:r>
      <w:r>
        <w:rPr>
          <w:rStyle w:val="reftext"/>
          <w:rFonts w:ascii="Roboto" w:hAnsi="Roboto"/>
          <w:b/>
          <w:bCs/>
          <w:color w:val="AA4400"/>
          <w:sz w:val="17"/>
          <w:szCs w:val="17"/>
          <w:shd w:val="clear" w:color="auto" w:fill="FFFFFF"/>
        </w:rPr>
        <w:fldChar w:fldCharType="end"/>
      </w:r>
      <w:r>
        <w:rPr>
          <w:shd w:val="clear" w:color="auto" w:fill="FFFFFF"/>
        </w:rPr>
        <w:t>My brethren, I do not consider myself to have obtained it, but I know one thing: I have forgotten that which is behind me and I reach out before me, </w:t>
      </w:r>
      <w:bookmarkStart w:id="1" w:name="15"/>
      <w:bookmarkEnd w:id="1"/>
      <w:r>
        <w:rPr>
          <w:rStyle w:val="reftext"/>
          <w:rFonts w:ascii="Roboto" w:hAnsi="Roboto"/>
          <w:b/>
          <w:bCs/>
          <w:color w:val="AA4400"/>
          <w:sz w:val="17"/>
          <w:szCs w:val="17"/>
          <w:shd w:val="clear" w:color="auto" w:fill="FFFFFF"/>
        </w:rPr>
        <w:fldChar w:fldCharType="begin"/>
      </w:r>
      <w:r>
        <w:rPr>
          <w:rStyle w:val="reftext"/>
          <w:rFonts w:ascii="Roboto" w:hAnsi="Roboto"/>
          <w:b/>
          <w:bCs/>
          <w:color w:val="AA4400"/>
          <w:sz w:val="17"/>
          <w:szCs w:val="17"/>
          <w:shd w:val="clear" w:color="auto" w:fill="FFFFFF"/>
        </w:rPr>
        <w:instrText>HYPERLINK "https://biblehub.com/parallel/philippians/3-14.htm" \l "aramaic"</w:instrText>
      </w:r>
      <w:r>
        <w:rPr>
          <w:rStyle w:val="reftext"/>
          <w:rFonts w:ascii="Roboto" w:hAnsi="Roboto"/>
          <w:b/>
          <w:bCs/>
          <w:color w:val="AA4400"/>
          <w:sz w:val="17"/>
          <w:szCs w:val="17"/>
          <w:shd w:val="clear" w:color="auto" w:fill="FFFFFF"/>
        </w:rPr>
      </w:r>
      <w:r>
        <w:rPr>
          <w:rStyle w:val="reftext"/>
          <w:rFonts w:ascii="Roboto" w:hAnsi="Roboto"/>
          <w:b/>
          <w:bCs/>
          <w:color w:val="AA4400"/>
          <w:sz w:val="17"/>
          <w:szCs w:val="17"/>
          <w:shd w:val="clear" w:color="auto" w:fill="FFFFFF"/>
        </w:rPr>
        <w:fldChar w:fldCharType="separate"/>
      </w:r>
      <w:r>
        <w:rPr>
          <w:rStyle w:val="Hyperlink"/>
          <w:rFonts w:ascii="Roboto" w:hAnsi="Roboto"/>
          <w:b/>
          <w:bCs/>
          <w:color w:val="008AE6"/>
          <w:sz w:val="17"/>
          <w:szCs w:val="17"/>
          <w:u w:val="none"/>
          <w:shd w:val="clear" w:color="auto" w:fill="FFFFFF"/>
        </w:rPr>
        <w:t>14</w:t>
      </w:r>
      <w:r>
        <w:rPr>
          <w:rStyle w:val="reftext"/>
          <w:rFonts w:ascii="Roboto" w:hAnsi="Roboto"/>
          <w:b/>
          <w:bCs/>
          <w:color w:val="AA4400"/>
          <w:sz w:val="17"/>
          <w:szCs w:val="17"/>
          <w:shd w:val="clear" w:color="auto" w:fill="FFFFFF"/>
        </w:rPr>
        <w:fldChar w:fldCharType="end"/>
      </w:r>
      <w:r>
        <w:rPr>
          <w:shd w:val="clear" w:color="auto" w:fill="FFFFFF"/>
        </w:rPr>
        <w:t>And I run toward the goal to take the victory of the calling of God from on high in Yeshua The Messiah. </w:t>
      </w:r>
      <w:bookmarkStart w:id="2" w:name="16"/>
      <w:bookmarkEnd w:id="2"/>
      <w:r>
        <w:rPr>
          <w:rStyle w:val="reftext"/>
          <w:rFonts w:ascii="Roboto" w:hAnsi="Roboto"/>
          <w:b/>
          <w:bCs/>
          <w:color w:val="AA4400"/>
          <w:sz w:val="17"/>
          <w:szCs w:val="17"/>
          <w:shd w:val="clear" w:color="auto" w:fill="FFFFFF"/>
        </w:rPr>
        <w:fldChar w:fldCharType="begin"/>
      </w:r>
      <w:r>
        <w:rPr>
          <w:rStyle w:val="reftext"/>
          <w:rFonts w:ascii="Roboto" w:hAnsi="Roboto"/>
          <w:b/>
          <w:bCs/>
          <w:color w:val="AA4400"/>
          <w:sz w:val="17"/>
          <w:szCs w:val="17"/>
          <w:shd w:val="clear" w:color="auto" w:fill="FFFFFF"/>
        </w:rPr>
        <w:instrText>HYPERLINK "https://biblehub.com/parallel/philippians/3-15.htm" \l "aramaic"</w:instrText>
      </w:r>
      <w:r>
        <w:rPr>
          <w:rStyle w:val="reftext"/>
          <w:rFonts w:ascii="Roboto" w:hAnsi="Roboto"/>
          <w:b/>
          <w:bCs/>
          <w:color w:val="AA4400"/>
          <w:sz w:val="17"/>
          <w:szCs w:val="17"/>
          <w:shd w:val="clear" w:color="auto" w:fill="FFFFFF"/>
        </w:rPr>
      </w:r>
      <w:r>
        <w:rPr>
          <w:rStyle w:val="reftext"/>
          <w:rFonts w:ascii="Roboto" w:hAnsi="Roboto"/>
          <w:b/>
          <w:bCs/>
          <w:color w:val="AA4400"/>
          <w:sz w:val="17"/>
          <w:szCs w:val="17"/>
          <w:shd w:val="clear" w:color="auto" w:fill="FFFFFF"/>
        </w:rPr>
        <w:fldChar w:fldCharType="separate"/>
      </w:r>
      <w:r>
        <w:rPr>
          <w:rStyle w:val="Hyperlink"/>
          <w:rFonts w:ascii="Roboto" w:hAnsi="Roboto"/>
          <w:b/>
          <w:bCs/>
          <w:color w:val="008AE6"/>
          <w:sz w:val="17"/>
          <w:szCs w:val="17"/>
          <w:u w:val="none"/>
          <w:shd w:val="clear" w:color="auto" w:fill="FFFFFF"/>
        </w:rPr>
        <w:t>15</w:t>
      </w:r>
      <w:r>
        <w:rPr>
          <w:rStyle w:val="reftext"/>
          <w:rFonts w:ascii="Roboto" w:hAnsi="Roboto"/>
          <w:b/>
          <w:bCs/>
          <w:color w:val="AA4400"/>
          <w:sz w:val="17"/>
          <w:szCs w:val="17"/>
          <w:shd w:val="clear" w:color="auto" w:fill="FFFFFF"/>
        </w:rPr>
        <w:fldChar w:fldCharType="end"/>
      </w:r>
      <w:r>
        <w:rPr>
          <w:shd w:val="clear" w:color="auto" w:fill="FFFFFF"/>
        </w:rPr>
        <w:t>Let those who are perfected, therefore, be governed by these things, and if you are governed by anything else, God will reveal this also to you. </w:t>
      </w:r>
      <w:bookmarkStart w:id="3" w:name="17"/>
      <w:bookmarkEnd w:id="3"/>
      <w:r>
        <w:rPr>
          <w:rStyle w:val="reftext"/>
          <w:rFonts w:ascii="Roboto" w:hAnsi="Roboto"/>
          <w:b/>
          <w:bCs/>
          <w:color w:val="AA4400"/>
          <w:sz w:val="17"/>
          <w:szCs w:val="17"/>
          <w:shd w:val="clear" w:color="auto" w:fill="FFFFFF"/>
        </w:rPr>
        <w:fldChar w:fldCharType="begin"/>
      </w:r>
      <w:r>
        <w:rPr>
          <w:rStyle w:val="reftext"/>
          <w:rFonts w:ascii="Roboto" w:hAnsi="Roboto"/>
          <w:b/>
          <w:bCs/>
          <w:color w:val="AA4400"/>
          <w:sz w:val="17"/>
          <w:szCs w:val="17"/>
          <w:shd w:val="clear" w:color="auto" w:fill="FFFFFF"/>
        </w:rPr>
        <w:instrText>HYPERLINK "https://biblehub.com/parallel/philippians/3-16.htm" \l "aramaic"</w:instrText>
      </w:r>
      <w:r>
        <w:rPr>
          <w:rStyle w:val="reftext"/>
          <w:rFonts w:ascii="Roboto" w:hAnsi="Roboto"/>
          <w:b/>
          <w:bCs/>
          <w:color w:val="AA4400"/>
          <w:sz w:val="17"/>
          <w:szCs w:val="17"/>
          <w:shd w:val="clear" w:color="auto" w:fill="FFFFFF"/>
        </w:rPr>
      </w:r>
      <w:r>
        <w:rPr>
          <w:rStyle w:val="reftext"/>
          <w:rFonts w:ascii="Roboto" w:hAnsi="Roboto"/>
          <w:b/>
          <w:bCs/>
          <w:color w:val="AA4400"/>
          <w:sz w:val="17"/>
          <w:szCs w:val="17"/>
          <w:shd w:val="clear" w:color="auto" w:fill="FFFFFF"/>
        </w:rPr>
        <w:fldChar w:fldCharType="separate"/>
      </w:r>
      <w:r>
        <w:rPr>
          <w:rStyle w:val="Hyperlink"/>
          <w:rFonts w:ascii="Roboto" w:hAnsi="Roboto"/>
          <w:b/>
          <w:bCs/>
          <w:color w:val="008AE6"/>
          <w:sz w:val="17"/>
          <w:szCs w:val="17"/>
          <w:u w:val="none"/>
          <w:shd w:val="clear" w:color="auto" w:fill="FFFFFF"/>
        </w:rPr>
        <w:t>16</w:t>
      </w:r>
      <w:r>
        <w:rPr>
          <w:rStyle w:val="reftext"/>
          <w:rFonts w:ascii="Roboto" w:hAnsi="Roboto"/>
          <w:b/>
          <w:bCs/>
          <w:color w:val="AA4400"/>
          <w:sz w:val="17"/>
          <w:szCs w:val="17"/>
          <w:shd w:val="clear" w:color="auto" w:fill="FFFFFF"/>
        </w:rPr>
        <w:fldChar w:fldCharType="end"/>
      </w:r>
      <w:r>
        <w:rPr>
          <w:shd w:val="clear" w:color="auto" w:fill="FFFFFF"/>
        </w:rPr>
        <w:t>However, that we may arrive at this, let us follow in one path and with one accord.”</w:t>
      </w:r>
    </w:p>
    <w:p w14:paraId="4BA5FABD" w14:textId="77777777" w:rsidR="005C71D9" w:rsidRDefault="005C71D9" w:rsidP="00F714D2">
      <w:pPr>
        <w:pStyle w:val="NoSpacing"/>
        <w:rPr>
          <w:shd w:val="clear" w:color="auto" w:fill="FFFFFF"/>
        </w:rPr>
      </w:pPr>
    </w:p>
    <w:p w14:paraId="401F463E" w14:textId="66E33356" w:rsidR="00AC093A" w:rsidRDefault="00002C35" w:rsidP="00F714D2">
      <w:pPr>
        <w:pStyle w:val="NoSpacing"/>
        <w:rPr>
          <w:shd w:val="clear" w:color="auto" w:fill="FFFFFF"/>
        </w:rPr>
      </w:pPr>
      <w:r>
        <w:rPr>
          <w:shd w:val="clear" w:color="auto" w:fill="FFFFFF"/>
        </w:rPr>
        <w:t>The “mark</w:t>
      </w:r>
      <w:r w:rsidR="005C71D9">
        <w:rPr>
          <w:shd w:val="clear" w:color="auto" w:fill="FFFFFF"/>
        </w:rPr>
        <w:t xml:space="preserve">” is the finish line. The “high calling” is the highest position we can have with the Master. The highest position of the guests, the attendants, AND of the Bride … exclusive positions, born out of trust and mutual relationship. Moses was a true attendant. Look at </w:t>
      </w:r>
      <w:r w:rsidR="005C71D9" w:rsidRPr="00F837B0">
        <w:rPr>
          <w:b/>
          <w:bCs/>
          <w:shd w:val="clear" w:color="auto" w:fill="FFFFFF"/>
        </w:rPr>
        <w:t>Exodus 33:7-23</w:t>
      </w:r>
      <w:r w:rsidR="005C71D9">
        <w:rPr>
          <w:shd w:val="clear" w:color="auto" w:fill="FFFFFF"/>
        </w:rPr>
        <w:t xml:space="preserve"> and </w:t>
      </w:r>
      <w:r w:rsidR="005C71D9" w:rsidRPr="00F837B0">
        <w:rPr>
          <w:b/>
          <w:bCs/>
          <w:shd w:val="clear" w:color="auto" w:fill="FFFFFF"/>
        </w:rPr>
        <w:t>34:</w:t>
      </w:r>
      <w:r w:rsidR="00AC093A" w:rsidRPr="00F837B0">
        <w:rPr>
          <w:b/>
          <w:bCs/>
          <w:shd w:val="clear" w:color="auto" w:fill="FFFFFF"/>
        </w:rPr>
        <w:t>12-14, 28-35</w:t>
      </w:r>
      <w:r w:rsidR="005C71D9">
        <w:rPr>
          <w:shd w:val="clear" w:color="auto" w:fill="FFFFFF"/>
        </w:rPr>
        <w:t xml:space="preserve"> at the relationship He had with Yahuwah. </w:t>
      </w:r>
      <w:r w:rsidR="00AC093A">
        <w:rPr>
          <w:shd w:val="clear" w:color="auto" w:fill="FFFFFF"/>
        </w:rPr>
        <w:t xml:space="preserve">Yahushua/Joshua did not want to leave His Presence. This is the craving of the </w:t>
      </w:r>
      <w:proofErr w:type="gramStart"/>
      <w:r w:rsidR="00AC093A">
        <w:rPr>
          <w:shd w:val="clear" w:color="auto" w:fill="FFFFFF"/>
        </w:rPr>
        <w:t>Bride</w:t>
      </w:r>
      <w:proofErr w:type="gramEnd"/>
      <w:r w:rsidR="00AC093A">
        <w:rPr>
          <w:shd w:val="clear" w:color="auto" w:fill="FFFFFF"/>
        </w:rPr>
        <w:t xml:space="preserve"> – </w:t>
      </w:r>
      <w:r w:rsidR="00AC093A" w:rsidRPr="00F837B0">
        <w:rPr>
          <w:b/>
          <w:bCs/>
          <w:shd w:val="clear" w:color="auto" w:fill="FFFFFF"/>
        </w:rPr>
        <w:t>Revelation 22:3-5</w:t>
      </w:r>
      <w:r w:rsidR="00AC093A">
        <w:rPr>
          <w:shd w:val="clear" w:color="auto" w:fill="FFFFFF"/>
        </w:rPr>
        <w:t>. His Name also is Yahushua – meaning “Yahuwah is salvation.”</w:t>
      </w:r>
    </w:p>
    <w:p w14:paraId="2213E9A7" w14:textId="5C026E71" w:rsidR="00002C35" w:rsidRPr="003A66AB" w:rsidRDefault="00000000" w:rsidP="003A66AB">
      <w:pPr>
        <w:pStyle w:val="NoSpacing"/>
      </w:pPr>
      <w:hyperlink r:id="rId5" w:history="1">
        <w:r w:rsidR="00002C35" w:rsidRPr="003A66AB">
          <w:rPr>
            <w:rStyle w:val="Hyperlink"/>
            <w:color w:val="auto"/>
            <w:u w:val="none"/>
          </w:rPr>
          <w:t>Webster's Bible Translation</w:t>
        </w:r>
      </w:hyperlink>
      <w:r w:rsidR="003A66AB" w:rsidRPr="003A66AB">
        <w:rPr>
          <w:rStyle w:val="versiontext"/>
        </w:rPr>
        <w:t xml:space="preserve">: </w:t>
      </w:r>
      <w:r w:rsidR="00002C35" w:rsidRPr="003A66AB">
        <w:t>“I press towards the mark for the prize of the high calling of God in Christ Jesus.”</w:t>
      </w:r>
      <w:r w:rsidR="0074243D">
        <w:t xml:space="preserve"> </w:t>
      </w:r>
      <w:hyperlink r:id="rId6" w:history="1">
        <w:r w:rsidR="00002C35" w:rsidRPr="003A66AB">
          <w:rPr>
            <w:rStyle w:val="Hyperlink"/>
            <w:color w:val="auto"/>
            <w:u w:val="none"/>
          </w:rPr>
          <w:t>Weymouth New Testament</w:t>
        </w:r>
      </w:hyperlink>
      <w:r w:rsidR="003A66AB" w:rsidRPr="003A66AB">
        <w:rPr>
          <w:rStyle w:val="versiontext"/>
        </w:rPr>
        <w:t xml:space="preserve">: </w:t>
      </w:r>
      <w:r w:rsidR="00002C35" w:rsidRPr="003A66AB">
        <w:t>“…with my eyes fixed on the goal I push on to secure the prize of God's heavenward call in Christ Jesus.”</w:t>
      </w:r>
    </w:p>
    <w:p w14:paraId="053A0C85" w14:textId="342E5878" w:rsidR="00002C35" w:rsidRPr="003A66AB" w:rsidRDefault="00002C35" w:rsidP="003A66AB">
      <w:pPr>
        <w:pStyle w:val="NoSpacing"/>
      </w:pPr>
      <w:r w:rsidRPr="003A66AB">
        <w:lastRenderedPageBreak/>
        <w:t>The most common translation is that we keep our eyes on the goal, the marke</w:t>
      </w:r>
      <w:r w:rsidR="003A66AB" w:rsidRPr="003A66AB">
        <w:t>r</w:t>
      </w:r>
      <w:r w:rsidRPr="003A66AB">
        <w:t xml:space="preserve"> of the finish of the race, the finish line … </w:t>
      </w:r>
    </w:p>
    <w:p w14:paraId="63A01821" w14:textId="7104C7BC" w:rsidR="00AC093A" w:rsidRDefault="00AC093A" w:rsidP="00F714D2">
      <w:pPr>
        <w:pStyle w:val="NoSpacing"/>
        <w:rPr>
          <w:shd w:val="clear" w:color="auto" w:fill="FFFFFF"/>
        </w:rPr>
      </w:pPr>
      <w:r w:rsidRPr="00002C35">
        <w:rPr>
          <w:b/>
          <w:bCs/>
          <w:shd w:val="clear" w:color="auto" w:fill="FFFFFF"/>
        </w:rPr>
        <w:t>Exodus 34:14</w:t>
      </w:r>
      <w:r>
        <w:rPr>
          <w:shd w:val="clear" w:color="auto" w:fill="FFFFFF"/>
        </w:rPr>
        <w:t xml:space="preserve">, the heart’s cry of the </w:t>
      </w:r>
      <w:proofErr w:type="gramStart"/>
      <w:r>
        <w:rPr>
          <w:shd w:val="clear" w:color="auto" w:fill="FFFFFF"/>
        </w:rPr>
        <w:t>Bridegroom</w:t>
      </w:r>
      <w:proofErr w:type="gramEnd"/>
      <w:r>
        <w:rPr>
          <w:shd w:val="clear" w:color="auto" w:fill="FFFFFF"/>
        </w:rPr>
        <w:t xml:space="preserve">: “…for you shall worship no other god, for Yahuwah, whose Name is `Jealous’ is a jealous God.” </w:t>
      </w:r>
    </w:p>
    <w:p w14:paraId="135451E7" w14:textId="697CC89A" w:rsidR="00AC093A" w:rsidRDefault="00AC093A" w:rsidP="00F714D2">
      <w:pPr>
        <w:pStyle w:val="NoSpacing"/>
        <w:rPr>
          <w:shd w:val="clear" w:color="auto" w:fill="FFFFFF"/>
        </w:rPr>
      </w:pPr>
      <w:r w:rsidRPr="00002C35">
        <w:rPr>
          <w:b/>
          <w:bCs/>
          <w:shd w:val="clear" w:color="auto" w:fill="FFFFFF"/>
        </w:rPr>
        <w:t>Exodus 20:4-5</w:t>
      </w:r>
      <w:r>
        <w:rPr>
          <w:shd w:val="clear" w:color="auto" w:fill="FFFFFF"/>
        </w:rPr>
        <w:t>: “You shall have no other gods in My face.” …</w:t>
      </w:r>
      <w:r w:rsidR="00F714D2">
        <w:rPr>
          <w:shd w:val="clear" w:color="auto" w:fill="FFFFFF"/>
        </w:rPr>
        <w:t>for</w:t>
      </w:r>
      <w:r>
        <w:rPr>
          <w:shd w:val="clear" w:color="auto" w:fill="FFFFFF"/>
        </w:rPr>
        <w:t xml:space="preserve"> I</w:t>
      </w:r>
      <w:r w:rsidR="00F714D2">
        <w:rPr>
          <w:shd w:val="clear" w:color="auto" w:fill="FFFFFF"/>
        </w:rPr>
        <w:t>,</w:t>
      </w:r>
      <w:r>
        <w:rPr>
          <w:shd w:val="clear" w:color="auto" w:fill="FFFFFF"/>
        </w:rPr>
        <w:t xml:space="preserve"> Yahuwah your Elohim</w:t>
      </w:r>
      <w:r w:rsidR="00F714D2">
        <w:rPr>
          <w:shd w:val="clear" w:color="auto" w:fill="FFFFFF"/>
        </w:rPr>
        <w:t>,</w:t>
      </w:r>
      <w:r>
        <w:rPr>
          <w:shd w:val="clear" w:color="auto" w:fill="FFFFFF"/>
        </w:rPr>
        <w:t xml:space="preserve"> am a jealous Elohim.”</w:t>
      </w:r>
      <w:r w:rsidR="00F714D2">
        <w:rPr>
          <w:shd w:val="clear" w:color="auto" w:fill="FFFFFF"/>
        </w:rPr>
        <w:t xml:space="preserve"> The word Eloah is singular of the Father. Elohim is a plural of 2 in unity as if They are One – Father and Son in total unity as Deity. “That they (disciples) might be one, even as You and I are One,” Messiah prayed in John 17 for the believers in Their salvation.</w:t>
      </w:r>
    </w:p>
    <w:p w14:paraId="7C765318" w14:textId="77777777" w:rsidR="00F714D2" w:rsidRDefault="00F714D2" w:rsidP="00F714D2">
      <w:pPr>
        <w:pStyle w:val="NoSpacing"/>
        <w:rPr>
          <w:shd w:val="clear" w:color="auto" w:fill="FFFFFF"/>
        </w:rPr>
      </w:pPr>
    </w:p>
    <w:p w14:paraId="690DC9DB" w14:textId="2A915562" w:rsidR="00F714D2" w:rsidRDefault="00F714D2" w:rsidP="00F714D2">
      <w:pPr>
        <w:pStyle w:val="NoSpacing"/>
        <w:rPr>
          <w:shd w:val="clear" w:color="auto" w:fill="FFFFFF"/>
        </w:rPr>
      </w:pPr>
      <w:r>
        <w:rPr>
          <w:shd w:val="clear" w:color="auto" w:fill="FFFFFF"/>
        </w:rPr>
        <w:t xml:space="preserve">Sha’ul was pressing for the finish line that He might win the race and obtain the prize. He was focused not on second place, not on third place (silver and platinum metals), but on the first prize place to obtain the gold medal. </w:t>
      </w:r>
    </w:p>
    <w:p w14:paraId="2BB91517" w14:textId="77777777" w:rsidR="00F714D2" w:rsidRDefault="00F714D2" w:rsidP="00F714D2">
      <w:pPr>
        <w:pStyle w:val="NoSpacing"/>
        <w:rPr>
          <w:shd w:val="clear" w:color="auto" w:fill="FFFFFF"/>
        </w:rPr>
      </w:pPr>
    </w:p>
    <w:p w14:paraId="6054C865" w14:textId="67A23B75" w:rsidR="00002C35" w:rsidRDefault="00002C35" w:rsidP="00F714D2">
      <w:pPr>
        <w:pStyle w:val="NoSpacing"/>
        <w:rPr>
          <w:shd w:val="clear" w:color="auto" w:fill="FFFFFF"/>
        </w:rPr>
      </w:pPr>
      <w:r>
        <w:rPr>
          <w:shd w:val="clear" w:color="auto" w:fill="FFFFFF"/>
        </w:rPr>
        <w:t xml:space="preserve">What prize do you want – </w:t>
      </w:r>
      <w:proofErr w:type="gramStart"/>
      <w:r>
        <w:rPr>
          <w:shd w:val="clear" w:color="auto" w:fill="FFFFFF"/>
        </w:rPr>
        <w:t>the gold</w:t>
      </w:r>
      <w:proofErr w:type="gramEnd"/>
      <w:r>
        <w:rPr>
          <w:shd w:val="clear" w:color="auto" w:fill="FFFFFF"/>
        </w:rPr>
        <w:t xml:space="preserve"> </w:t>
      </w:r>
      <w:proofErr w:type="spellStart"/>
      <w:r>
        <w:rPr>
          <w:shd w:val="clear" w:color="auto" w:fill="FFFFFF"/>
        </w:rPr>
        <w:t>metal</w:t>
      </w:r>
      <w:proofErr w:type="spellEnd"/>
      <w:r>
        <w:rPr>
          <w:shd w:val="clear" w:color="auto" w:fill="FFFFFF"/>
        </w:rPr>
        <w:t>, the silver metal</w:t>
      </w:r>
      <w:r w:rsidR="009F6F2D">
        <w:rPr>
          <w:shd w:val="clear" w:color="auto" w:fill="FFFFFF"/>
        </w:rPr>
        <w:t>,</w:t>
      </w:r>
      <w:r>
        <w:rPr>
          <w:shd w:val="clear" w:color="auto" w:fill="FFFFFF"/>
        </w:rPr>
        <w:t xml:space="preserve"> or the platinum metal, as in the Olympics</w:t>
      </w:r>
      <w:r w:rsidR="009F6F2D">
        <w:rPr>
          <w:shd w:val="clear" w:color="auto" w:fill="FFFFFF"/>
        </w:rPr>
        <w:t>?</w:t>
      </w:r>
      <w:r>
        <w:rPr>
          <w:shd w:val="clear" w:color="auto" w:fill="FFFFFF"/>
        </w:rPr>
        <w:t xml:space="preserve"> For the true child of Yahuwah and Yahushua, they want the highest metal – they strive to get the highest metal … the 100-fold reward. The 60-fold reward for fruit-bearing, obedience, submission, training – is good. Nothing wrong with </w:t>
      </w:r>
      <w:proofErr w:type="gramStart"/>
      <w:r>
        <w:rPr>
          <w:shd w:val="clear" w:color="auto" w:fill="FFFFFF"/>
        </w:rPr>
        <w:t>a silver</w:t>
      </w:r>
      <w:proofErr w:type="gramEnd"/>
      <w:r>
        <w:rPr>
          <w:shd w:val="clear" w:color="auto" w:fill="FFFFFF"/>
        </w:rPr>
        <w:t xml:space="preserve"> metal or a platinum metal – 3</w:t>
      </w:r>
      <w:r w:rsidRPr="00002C35">
        <w:rPr>
          <w:shd w:val="clear" w:color="auto" w:fill="FFFFFF"/>
          <w:vertAlign w:val="superscript"/>
        </w:rPr>
        <w:t>rd</w:t>
      </w:r>
      <w:r>
        <w:rPr>
          <w:shd w:val="clear" w:color="auto" w:fill="FFFFFF"/>
        </w:rPr>
        <w:t xml:space="preserve"> place. But, once we see the prize, the goal through eyes of faith, we must strive for the highest possible. To fail is true defeat – no reward. </w:t>
      </w:r>
    </w:p>
    <w:p w14:paraId="6300639D" w14:textId="7E2E7443" w:rsidR="00002C35" w:rsidRPr="003A66AB" w:rsidRDefault="00002C35" w:rsidP="00F714D2">
      <w:pPr>
        <w:pStyle w:val="NoSpacing"/>
        <w:rPr>
          <w:shd w:val="clear" w:color="auto" w:fill="FFFFFF"/>
        </w:rPr>
      </w:pPr>
      <w:r>
        <w:rPr>
          <w:shd w:val="clear" w:color="auto" w:fill="FFFFFF"/>
        </w:rPr>
        <w:t xml:space="preserve">We see this in </w:t>
      </w:r>
      <w:r w:rsidRPr="00F837B0">
        <w:rPr>
          <w:b/>
          <w:bCs/>
          <w:shd w:val="clear" w:color="auto" w:fill="FFFFFF"/>
        </w:rPr>
        <w:t>Matthew 25:14-30</w:t>
      </w:r>
      <w:r>
        <w:rPr>
          <w:shd w:val="clear" w:color="auto" w:fill="FFFFFF"/>
        </w:rPr>
        <w:t xml:space="preserve">. Here again we have the divisions. Abba assigns us tasks “according to our ability.” </w:t>
      </w:r>
      <w:r w:rsidRPr="00F837B0">
        <w:rPr>
          <w:b/>
          <w:bCs/>
          <w:shd w:val="clear" w:color="auto" w:fill="FFFFFF"/>
        </w:rPr>
        <w:t>Matthew 25:15</w:t>
      </w:r>
      <w:r>
        <w:rPr>
          <w:shd w:val="clear" w:color="auto" w:fill="FFFFFF"/>
        </w:rPr>
        <w:t>.</w:t>
      </w:r>
      <w:r w:rsidR="003A66AB">
        <w:rPr>
          <w:shd w:val="clear" w:color="auto" w:fill="FFFFFF"/>
        </w:rPr>
        <w:t xml:space="preserve"> Carefully read </w:t>
      </w:r>
      <w:r w:rsidR="003A66AB" w:rsidRPr="003A66AB">
        <w:rPr>
          <w:b/>
          <w:bCs/>
          <w:shd w:val="clear" w:color="auto" w:fill="FFFFFF"/>
        </w:rPr>
        <w:t>Matthew 13</w:t>
      </w:r>
      <w:r w:rsidR="003A66AB">
        <w:rPr>
          <w:shd w:val="clear" w:color="auto" w:fill="FFFFFF"/>
        </w:rPr>
        <w:t xml:space="preserve"> with </w:t>
      </w:r>
      <w:r w:rsidR="003A66AB" w:rsidRPr="003A66AB">
        <w:rPr>
          <w:b/>
          <w:bCs/>
          <w:shd w:val="clear" w:color="auto" w:fill="FFFFFF"/>
        </w:rPr>
        <w:t>Isaiah 6!</w:t>
      </w:r>
      <w:r w:rsidRPr="003A66AB">
        <w:rPr>
          <w:b/>
          <w:bCs/>
          <w:shd w:val="clear" w:color="auto" w:fill="FFFFFF"/>
        </w:rPr>
        <w:t xml:space="preserve"> </w:t>
      </w:r>
      <w:r w:rsidR="003A66AB">
        <w:rPr>
          <w:shd w:val="clear" w:color="auto" w:fill="FFFFFF"/>
        </w:rPr>
        <w:t>This subject is intertwined all through the Word.</w:t>
      </w:r>
    </w:p>
    <w:p w14:paraId="27454D06" w14:textId="6672055E" w:rsidR="009F6F2D" w:rsidRDefault="009F6F2D" w:rsidP="00F714D2">
      <w:pPr>
        <w:pStyle w:val="NoSpacing"/>
        <w:rPr>
          <w:shd w:val="clear" w:color="auto" w:fill="FFFFFF"/>
        </w:rPr>
      </w:pPr>
    </w:p>
    <w:p w14:paraId="1E04D3B7" w14:textId="77777777" w:rsidR="009F6F2D" w:rsidRDefault="009F6F2D" w:rsidP="00F714D2">
      <w:pPr>
        <w:pStyle w:val="NoSpacing"/>
        <w:rPr>
          <w:shd w:val="clear" w:color="auto" w:fill="FFFFFF"/>
        </w:rPr>
      </w:pPr>
      <w:r>
        <w:rPr>
          <w:shd w:val="clear" w:color="auto" w:fill="FFFFFF"/>
        </w:rPr>
        <w:t>Positions in the Kingdom and eternity are determined by what a servant puts into pleasing the Master, obeying His will, and being his friend, as Abraham and his servant were trusted friends, as Abraham was a trusted friend of Yahuwah, as Moses was a trusted friend, as the disciples were trusted friends of Yahushua (</w:t>
      </w:r>
      <w:r w:rsidRPr="00D8156F">
        <w:rPr>
          <w:b/>
          <w:bCs/>
          <w:shd w:val="clear" w:color="auto" w:fill="FFFFFF"/>
        </w:rPr>
        <w:t>John 15:14-15</w:t>
      </w:r>
      <w:r>
        <w:rPr>
          <w:shd w:val="clear" w:color="auto" w:fill="FFFFFF"/>
        </w:rPr>
        <w:t xml:space="preserve">. PERSONAL RELATIONSHIP! MUTUAL TRUST! </w:t>
      </w:r>
    </w:p>
    <w:p w14:paraId="7C095582" w14:textId="77777777" w:rsidR="009F6F2D" w:rsidRDefault="009F6F2D" w:rsidP="00F714D2">
      <w:pPr>
        <w:pStyle w:val="NoSpacing"/>
        <w:rPr>
          <w:shd w:val="clear" w:color="auto" w:fill="FFFFFF"/>
        </w:rPr>
      </w:pPr>
    </w:p>
    <w:p w14:paraId="0C13E7D2" w14:textId="3E4343FE" w:rsidR="009F6F2D" w:rsidRDefault="009F6F2D" w:rsidP="00F714D2">
      <w:pPr>
        <w:pStyle w:val="NoSpacing"/>
        <w:rPr>
          <w:shd w:val="clear" w:color="auto" w:fill="FFFFFF"/>
        </w:rPr>
      </w:pPr>
      <w:r>
        <w:rPr>
          <w:shd w:val="clear" w:color="auto" w:fill="FFFFFF"/>
        </w:rPr>
        <w:t xml:space="preserve">Friends of the Bridegroom – attendants, servants, friends … </w:t>
      </w:r>
      <w:r w:rsidRPr="00D8156F">
        <w:rPr>
          <w:b/>
          <w:bCs/>
          <w:shd w:val="clear" w:color="auto" w:fill="FFFFFF"/>
        </w:rPr>
        <w:t>Mark 2:18-20, Luke 12:35-44, 13:22-30, John 3:29-30</w:t>
      </w:r>
      <w:r>
        <w:rPr>
          <w:shd w:val="clear" w:color="auto" w:fill="FFFFFF"/>
        </w:rPr>
        <w:t xml:space="preserve">. “The one who has the </w:t>
      </w:r>
      <w:proofErr w:type="gramStart"/>
      <w:r>
        <w:rPr>
          <w:shd w:val="clear" w:color="auto" w:fill="FFFFFF"/>
        </w:rPr>
        <w:t>Bride</w:t>
      </w:r>
      <w:proofErr w:type="gramEnd"/>
      <w:r>
        <w:rPr>
          <w:shd w:val="clear" w:color="auto" w:fill="FFFFFF"/>
        </w:rPr>
        <w:t xml:space="preserve"> is the Bridegroom. The `friend</w:t>
      </w:r>
      <w:r w:rsidR="003A66AB">
        <w:rPr>
          <w:shd w:val="clear" w:color="auto" w:fill="FFFFFF"/>
        </w:rPr>
        <w:t>s</w:t>
      </w:r>
      <w:r>
        <w:rPr>
          <w:shd w:val="clear" w:color="auto" w:fill="FFFFFF"/>
        </w:rPr>
        <w:t xml:space="preserve"> of the </w:t>
      </w:r>
      <w:proofErr w:type="gramStart"/>
      <w:r>
        <w:rPr>
          <w:shd w:val="clear" w:color="auto" w:fill="FFFFFF"/>
        </w:rPr>
        <w:t>Bridegroom</w:t>
      </w:r>
      <w:proofErr w:type="gramEnd"/>
      <w:r w:rsidR="003A66AB">
        <w:rPr>
          <w:shd w:val="clear" w:color="auto" w:fill="FFFFFF"/>
        </w:rPr>
        <w:t>’</w:t>
      </w:r>
      <w:r>
        <w:rPr>
          <w:shd w:val="clear" w:color="auto" w:fill="FFFFFF"/>
        </w:rPr>
        <w:t xml:space="preserve"> who stands and hears him, rejoices greatly at the Bridegroom’s voice. Therefore</w:t>
      </w:r>
      <w:r w:rsidR="003A66AB">
        <w:rPr>
          <w:shd w:val="clear" w:color="auto" w:fill="FFFFFF"/>
        </w:rPr>
        <w:t>,</w:t>
      </w:r>
      <w:r>
        <w:rPr>
          <w:shd w:val="clear" w:color="auto" w:fill="FFFFFF"/>
        </w:rPr>
        <w:t xml:space="preserve"> this joy of Mine is now complete.” </w:t>
      </w:r>
    </w:p>
    <w:p w14:paraId="2873D95B" w14:textId="77777777" w:rsidR="009F6F2D" w:rsidRDefault="009F6F2D" w:rsidP="00F714D2">
      <w:pPr>
        <w:pStyle w:val="NoSpacing"/>
        <w:rPr>
          <w:shd w:val="clear" w:color="auto" w:fill="FFFFFF"/>
        </w:rPr>
      </w:pPr>
      <w:r w:rsidRPr="00993170">
        <w:rPr>
          <w:b/>
          <w:bCs/>
          <w:shd w:val="clear" w:color="auto" w:fill="FFFFFF"/>
        </w:rPr>
        <w:t>Mark 2:18-20</w:t>
      </w:r>
      <w:r>
        <w:rPr>
          <w:shd w:val="clear" w:color="auto" w:fill="FFFFFF"/>
        </w:rPr>
        <w:t xml:space="preserve">: John the immerser’s disciples were fasting. People asked why Yahushua’s disciples were not fasting. Messiah replied: “Can the wedding guests fast while the </w:t>
      </w:r>
      <w:proofErr w:type="gramStart"/>
      <w:r>
        <w:rPr>
          <w:shd w:val="clear" w:color="auto" w:fill="FFFFFF"/>
        </w:rPr>
        <w:t>Bridegroom</w:t>
      </w:r>
      <w:proofErr w:type="gramEnd"/>
      <w:r>
        <w:rPr>
          <w:shd w:val="clear" w:color="auto" w:fill="FFFFFF"/>
        </w:rPr>
        <w:t xml:space="preserve"> is with them? As long as the </w:t>
      </w:r>
      <w:proofErr w:type="gramStart"/>
      <w:r>
        <w:rPr>
          <w:shd w:val="clear" w:color="auto" w:fill="FFFFFF"/>
        </w:rPr>
        <w:t>Bridegroom</w:t>
      </w:r>
      <w:proofErr w:type="gramEnd"/>
      <w:r>
        <w:rPr>
          <w:shd w:val="clear" w:color="auto" w:fill="FFFFFF"/>
        </w:rPr>
        <w:t xml:space="preserve"> is with them, they cannot fast. The days will come when the </w:t>
      </w:r>
      <w:proofErr w:type="gramStart"/>
      <w:r>
        <w:rPr>
          <w:shd w:val="clear" w:color="auto" w:fill="FFFFFF"/>
        </w:rPr>
        <w:t>Bridegroom</w:t>
      </w:r>
      <w:proofErr w:type="gramEnd"/>
      <w:r>
        <w:rPr>
          <w:shd w:val="clear" w:color="auto" w:fill="FFFFFF"/>
        </w:rPr>
        <w:t xml:space="preserve"> is taken away from them, and then they will fast in that day.” </w:t>
      </w:r>
    </w:p>
    <w:p w14:paraId="31B9B285" w14:textId="1E9F0F66" w:rsidR="00D8156F" w:rsidRPr="00D8156F" w:rsidRDefault="009F6F2D" w:rsidP="00D8156F">
      <w:pPr>
        <w:pStyle w:val="NoSpacing"/>
      </w:pPr>
      <w:r w:rsidRPr="00993170">
        <w:rPr>
          <w:b/>
          <w:bCs/>
          <w:shd w:val="clear" w:color="auto" w:fill="FFFFFF"/>
        </w:rPr>
        <w:t>Revelation 21:22-25</w:t>
      </w:r>
      <w:r>
        <w:rPr>
          <w:shd w:val="clear" w:color="auto" w:fill="FFFFFF"/>
        </w:rPr>
        <w:t xml:space="preserve">: “The kings of the earth bring the glory of the nations into the city – </w:t>
      </w:r>
      <w:r w:rsidR="00993170">
        <w:rPr>
          <w:shd w:val="clear" w:color="auto" w:fill="FFFFFF"/>
        </w:rPr>
        <w:t>representing</w:t>
      </w:r>
      <w:r>
        <w:rPr>
          <w:shd w:val="clear" w:color="auto" w:fill="FFFFFF"/>
        </w:rPr>
        <w:t xml:space="preserve"> those living </w:t>
      </w:r>
      <w:r w:rsidR="00F837B0">
        <w:rPr>
          <w:shd w:val="clear" w:color="auto" w:fill="FFFFFF"/>
        </w:rPr>
        <w:t>on the</w:t>
      </w:r>
      <w:r>
        <w:rPr>
          <w:shd w:val="clear" w:color="auto" w:fill="FFFFFF"/>
        </w:rPr>
        <w:t xml:space="preserve"> new earth. These friends are not the guests of the </w:t>
      </w:r>
      <w:proofErr w:type="gramStart"/>
      <w:r>
        <w:rPr>
          <w:shd w:val="clear" w:color="auto" w:fill="FFFFFF"/>
        </w:rPr>
        <w:t>Bridegroom</w:t>
      </w:r>
      <w:proofErr w:type="gramEnd"/>
      <w:r w:rsidR="00D8156F">
        <w:rPr>
          <w:shd w:val="clear" w:color="auto" w:fill="FFFFFF"/>
        </w:rPr>
        <w:t xml:space="preserve"> nor are they the Bride. Like servants or attendants of the wedding, they serve the guess and the Bride and Bridegroom. They oversee the </w:t>
      </w:r>
      <w:proofErr w:type="gramStart"/>
      <w:r w:rsidR="00D8156F">
        <w:rPr>
          <w:shd w:val="clear" w:color="auto" w:fill="FFFFFF"/>
        </w:rPr>
        <w:t>preparing</w:t>
      </w:r>
      <w:proofErr w:type="gramEnd"/>
      <w:r w:rsidR="00D8156F">
        <w:rPr>
          <w:shd w:val="clear" w:color="auto" w:fill="FFFFFF"/>
        </w:rPr>
        <w:t xml:space="preserve"> of the wedding feasts by other servants, attendants. They attend to both guests and bride and groom being “friends of the </w:t>
      </w:r>
      <w:proofErr w:type="gramStart"/>
      <w:r w:rsidR="00D8156F">
        <w:rPr>
          <w:shd w:val="clear" w:color="auto" w:fill="FFFFFF"/>
        </w:rPr>
        <w:t>Bridegroom</w:t>
      </w:r>
      <w:proofErr w:type="gramEnd"/>
      <w:r w:rsidR="00D8156F">
        <w:rPr>
          <w:shd w:val="clear" w:color="auto" w:fill="FFFFFF"/>
        </w:rPr>
        <w:t xml:space="preserve">.” Notice that the disciples were called “friends of the </w:t>
      </w:r>
      <w:proofErr w:type="gramStart"/>
      <w:r w:rsidR="00D8156F">
        <w:rPr>
          <w:shd w:val="clear" w:color="auto" w:fill="FFFFFF"/>
        </w:rPr>
        <w:t>Bridegroom</w:t>
      </w:r>
      <w:proofErr w:type="gramEnd"/>
      <w:r w:rsidR="00D8156F">
        <w:rPr>
          <w:shd w:val="clear" w:color="auto" w:fill="FFFFFF"/>
        </w:rPr>
        <w:t xml:space="preserve">.” Only one of them was set apart to receive the Revelation of the return of Messiah by Yahushua Himself, in detail. This one is a representative of the Bridal remnant. The Romans and the priests of Rabbinic Judaism, tried to kill him, boil him in oil, etc. Then they got the Roman Caesar to banish him to Patmos. He came back even stronger and wrote </w:t>
      </w:r>
      <w:r w:rsidR="00D8156F" w:rsidRPr="00F837B0">
        <w:rPr>
          <w:b/>
          <w:bCs/>
          <w:shd w:val="clear" w:color="auto" w:fill="FFFFFF"/>
        </w:rPr>
        <w:t>I, II, and III John.</w:t>
      </w:r>
      <w:r w:rsidR="00D8156F">
        <w:rPr>
          <w:shd w:val="clear" w:color="auto" w:fill="FFFFFF"/>
        </w:rPr>
        <w:t xml:space="preserve"> They couldn’t kill </w:t>
      </w:r>
      <w:r w:rsidR="00F837B0">
        <w:rPr>
          <w:shd w:val="clear" w:color="auto" w:fill="FFFFFF"/>
        </w:rPr>
        <w:t>Yochanan</w:t>
      </w:r>
      <w:r w:rsidR="00D8156F">
        <w:rPr>
          <w:shd w:val="clear" w:color="auto" w:fill="FFFFFF"/>
        </w:rPr>
        <w:t xml:space="preserve">. He is the one who stood at the foot of the stake, to whom Yahushua looked down on and “for the joy set before Him, He endured the </w:t>
      </w:r>
      <w:r w:rsidR="00D8156F" w:rsidRPr="00D8156F">
        <w:t>stake.” He saw the Bridal remnant “poster-boy” – the one who would be the example for the Bridal remnant of what it meant to be “like the Master.”</w:t>
      </w:r>
    </w:p>
    <w:p w14:paraId="2461E352" w14:textId="25C91686" w:rsidR="009F6F2D" w:rsidRPr="00D8156F" w:rsidRDefault="00D8156F" w:rsidP="00D8156F">
      <w:pPr>
        <w:pStyle w:val="NoSpacing"/>
      </w:pPr>
      <w:r w:rsidRPr="00D8156F">
        <w:rPr>
          <w:b/>
          <w:bCs/>
        </w:rPr>
        <w:t>Matthew 10:25</w:t>
      </w:r>
      <w:r w:rsidRPr="00D8156F">
        <w:t>: “It is enough for the disciple to be like his teacher, and the servant like his master. If they have called the master of the house Beelzebul, how much more will they malign those of his household.”</w:t>
      </w:r>
      <w:r w:rsidR="009F6F2D" w:rsidRPr="00D8156F">
        <w:t xml:space="preserve">  </w:t>
      </w:r>
    </w:p>
    <w:p w14:paraId="1D7618AC" w14:textId="0E50DF34" w:rsidR="00993170" w:rsidRDefault="00D8156F" w:rsidP="00F714D2">
      <w:pPr>
        <w:pStyle w:val="NoSpacing"/>
        <w:rPr>
          <w:shd w:val="clear" w:color="auto" w:fill="FFFFFF"/>
        </w:rPr>
      </w:pPr>
      <w:r>
        <w:rPr>
          <w:shd w:val="clear" w:color="auto" w:fill="FFFFFF"/>
        </w:rPr>
        <w:t>WE ARE CALLED TO BE LIKE THE MASTER.</w:t>
      </w:r>
      <w:r w:rsidR="003A66AB">
        <w:rPr>
          <w:shd w:val="clear" w:color="auto" w:fill="FFFFFF"/>
        </w:rPr>
        <w:t xml:space="preserve"> </w:t>
      </w:r>
      <w:r w:rsidR="00993170">
        <w:rPr>
          <w:shd w:val="clear" w:color="auto" w:fill="FFFFFF"/>
        </w:rPr>
        <w:t xml:space="preserve">Yet, in western Christian society the true new birth is not taught. Thus 143,000+ denominations and organizations all calling themselves Christian based on one </w:t>
      </w:r>
      <w:r w:rsidR="00CA3402">
        <w:rPr>
          <w:shd w:val="clear" w:color="auto" w:fill="FFFFFF"/>
        </w:rPr>
        <w:t>human’s</w:t>
      </w:r>
      <w:r w:rsidR="00993170">
        <w:rPr>
          <w:shd w:val="clear" w:color="auto" w:fill="FFFFFF"/>
        </w:rPr>
        <w:t xml:space="preserve"> perception of a doctrine he wants to believe in – picking out verses to prove his human reasoning. Those who believe him are attracted to him. </w:t>
      </w:r>
      <w:r w:rsidR="003A66AB">
        <w:rPr>
          <w:shd w:val="clear" w:color="auto" w:fill="FFFFFF"/>
        </w:rPr>
        <w:t xml:space="preserve">Yet, </w:t>
      </w:r>
      <w:r w:rsidR="003A66AB" w:rsidRPr="00813930">
        <w:rPr>
          <w:b/>
          <w:bCs/>
          <w:shd w:val="clear" w:color="auto" w:fill="FFFFFF"/>
        </w:rPr>
        <w:t>Jeremiah 17:</w:t>
      </w:r>
      <w:r w:rsidR="00813930" w:rsidRPr="00813930">
        <w:rPr>
          <w:b/>
          <w:bCs/>
          <w:shd w:val="clear" w:color="auto" w:fill="FFFFFF"/>
        </w:rPr>
        <w:t>5-8</w:t>
      </w:r>
      <w:r w:rsidR="00813930">
        <w:rPr>
          <w:shd w:val="clear" w:color="auto" w:fill="FFFFFF"/>
        </w:rPr>
        <w:t>!</w:t>
      </w:r>
    </w:p>
    <w:p w14:paraId="7ACE280F" w14:textId="071C34BB" w:rsidR="00993170" w:rsidRDefault="00993170" w:rsidP="00993170">
      <w:pPr>
        <w:pStyle w:val="NoSpacing"/>
      </w:pPr>
      <w:r>
        <w:rPr>
          <w:shd w:val="clear" w:color="auto" w:fill="FFFFFF"/>
        </w:rPr>
        <w:t xml:space="preserve">Yet, </w:t>
      </w:r>
      <w:r w:rsidRPr="00993170">
        <w:rPr>
          <w:b/>
          <w:bCs/>
          <w:shd w:val="clear" w:color="auto" w:fill="FFFFFF"/>
        </w:rPr>
        <w:t>John 16:13-1</w:t>
      </w:r>
      <w:r>
        <w:rPr>
          <w:b/>
          <w:bCs/>
          <w:shd w:val="clear" w:color="auto" w:fill="FFFFFF"/>
        </w:rPr>
        <w:t>5</w:t>
      </w:r>
      <w:r>
        <w:rPr>
          <w:shd w:val="clear" w:color="auto" w:fill="FFFFFF"/>
        </w:rPr>
        <w:t>: “</w:t>
      </w:r>
      <w:r>
        <w:t>I still have many </w:t>
      </w:r>
      <w:r>
        <w:rPr>
          <w:i/>
          <w:iCs/>
        </w:rPr>
        <w:t>words</w:t>
      </w:r>
      <w:r>
        <w:t xml:space="preserve"> to say to you, but you are not able to bear them now. </w:t>
      </w:r>
      <w:hyperlink r:id="rId7" w:history="1">
        <w:r>
          <w:rPr>
            <w:rStyle w:val="Hyperlink"/>
            <w:rFonts w:ascii="Roboto" w:hAnsi="Roboto"/>
            <w:b/>
            <w:bCs/>
            <w:color w:val="008AE6"/>
            <w:sz w:val="17"/>
            <w:szCs w:val="17"/>
          </w:rPr>
          <w:t>13</w:t>
        </w:r>
      </w:hyperlink>
      <w:r>
        <w:rPr>
          <w:rStyle w:val="reftext"/>
          <w:rFonts w:ascii="Roboto" w:hAnsi="Roboto"/>
          <w:b/>
          <w:bCs/>
          <w:color w:val="AA4400"/>
          <w:sz w:val="17"/>
          <w:szCs w:val="17"/>
        </w:rPr>
        <w:t xml:space="preserve"> </w:t>
      </w:r>
      <w:r>
        <w:t xml:space="preserve">But </w:t>
      </w:r>
      <w:r w:rsidRPr="00993170">
        <w:rPr>
          <w:b/>
          <w:bCs/>
        </w:rPr>
        <w:t>when He comes, the Spirit of the Truth, He shall guide you into all the truth. For He shall not speak from Himself, but whatever He hears He shall speak, and He shall announce to you what is to come</w:t>
      </w:r>
      <w:r>
        <w:t xml:space="preserve">. </w:t>
      </w:r>
      <w:hyperlink r:id="rId8" w:history="1">
        <w:r>
          <w:rPr>
            <w:rStyle w:val="Hyperlink"/>
            <w:rFonts w:ascii="Roboto" w:hAnsi="Roboto"/>
            <w:b/>
            <w:bCs/>
            <w:color w:val="008AE6"/>
            <w:sz w:val="17"/>
            <w:szCs w:val="17"/>
          </w:rPr>
          <w:t>14</w:t>
        </w:r>
      </w:hyperlink>
      <w:r>
        <w:rPr>
          <w:rStyle w:val="reftext"/>
          <w:rFonts w:ascii="Roboto" w:hAnsi="Roboto"/>
          <w:b/>
          <w:bCs/>
          <w:color w:val="AA4400"/>
          <w:sz w:val="17"/>
          <w:szCs w:val="17"/>
        </w:rPr>
        <w:t xml:space="preserve"> </w:t>
      </w:r>
      <w:r w:rsidRPr="00993170">
        <w:rPr>
          <w:b/>
          <w:bCs/>
        </w:rPr>
        <w:t>He shall esteem Me, for He shall take of what is Mine and announce it to you</w:t>
      </w:r>
      <w:r>
        <w:t xml:space="preserve">. </w:t>
      </w:r>
      <w:hyperlink r:id="rId9" w:history="1">
        <w:r>
          <w:rPr>
            <w:rStyle w:val="Hyperlink"/>
            <w:rFonts w:ascii="Roboto" w:hAnsi="Roboto"/>
            <w:b/>
            <w:bCs/>
            <w:color w:val="008AE6"/>
            <w:sz w:val="17"/>
            <w:szCs w:val="17"/>
          </w:rPr>
          <w:t>15</w:t>
        </w:r>
      </w:hyperlink>
      <w:r>
        <w:t xml:space="preserve"> All that the </w:t>
      </w:r>
      <w:proofErr w:type="gramStart"/>
      <w:r>
        <w:t>Father</w:t>
      </w:r>
      <w:proofErr w:type="gramEnd"/>
      <w:r>
        <w:t xml:space="preserve"> has is Mine. That is why I said that He takes from what is Mine and announces it to you.”</w:t>
      </w:r>
    </w:p>
    <w:p w14:paraId="3867F0FF" w14:textId="77777777" w:rsidR="00993170" w:rsidRDefault="00993170" w:rsidP="00993170">
      <w:pPr>
        <w:pStyle w:val="NoSpacing"/>
      </w:pPr>
    </w:p>
    <w:p w14:paraId="27BA6FC7" w14:textId="250D9BB4" w:rsidR="00993170" w:rsidRDefault="00993170" w:rsidP="00993170">
      <w:pPr>
        <w:pStyle w:val="NoSpacing"/>
      </w:pPr>
      <w:r>
        <w:t xml:space="preserve">The insane rejection of the book of </w:t>
      </w:r>
      <w:r w:rsidRPr="00F837B0">
        <w:rPr>
          <w:i/>
          <w:iCs/>
        </w:rPr>
        <w:t>Acts</w:t>
      </w:r>
      <w:r w:rsidR="00813930">
        <w:t xml:space="preserve"> by so-called </w:t>
      </w:r>
      <w:proofErr w:type="gramStart"/>
      <w:r w:rsidR="00813930">
        <w:t>born again</w:t>
      </w:r>
      <w:proofErr w:type="gramEnd"/>
      <w:r w:rsidR="00813930">
        <w:t xml:space="preserve"> people</w:t>
      </w:r>
      <w:r>
        <w:t xml:space="preserve"> is no less than the working of Satan – for he fears those empowered by Yahuwah, the Spirit. He is terrified of the </w:t>
      </w:r>
      <w:r w:rsidRPr="00F837B0">
        <w:rPr>
          <w:b/>
          <w:bCs/>
        </w:rPr>
        <w:t>Luke 10:19</w:t>
      </w:r>
      <w:r>
        <w:t xml:space="preserve"> powers granted to Yahushua’s disciples. The Spirit speaks to the spirit – He is within us as He was in Solomon’s Temple. Satan is terrified of a true Spirit-filled believer. He can’t understand the languages of heaven anymore, so he can’t understand what the Spirit is saying when a truly Spirit-filled believer speaks in tongues. It bypasses him, leaves him in the “dark.” </w:t>
      </w:r>
    </w:p>
    <w:p w14:paraId="04C1BA94" w14:textId="1F474F0A" w:rsidR="00993170" w:rsidRDefault="00993170" w:rsidP="00993170">
      <w:pPr>
        <w:pStyle w:val="NoSpacing"/>
      </w:pPr>
      <w:r>
        <w:t xml:space="preserve">So, Satan/Lucifer raises up pastors and fallacious “bible scholars,” making their own theology/doctrines in his head, to sway those who live out of their reasoning mind and emotions – who have no concept of living from their re-born spirit. </w:t>
      </w:r>
    </w:p>
    <w:p w14:paraId="34A1FDBA" w14:textId="71731E21" w:rsidR="00993170" w:rsidRDefault="00993170" w:rsidP="00993170">
      <w:pPr>
        <w:pStyle w:val="NoSpacing"/>
      </w:pPr>
      <w:r>
        <w:t>The Bridal remnant is very filled with Yahuwah’s Spirit. She KNOWS HIS VOICE and she obeys Him</w:t>
      </w:r>
      <w:r w:rsidR="00813930">
        <w:t>;</w:t>
      </w:r>
      <w:r>
        <w:t xml:space="preserve"> she obeys her Bridegroom </w:t>
      </w:r>
      <w:r w:rsidR="00813930">
        <w:t xml:space="preserve">as her </w:t>
      </w:r>
      <w:r>
        <w:t>Master</w:t>
      </w:r>
      <w:r w:rsidR="00813930">
        <w:t>, and her dearest friend</w:t>
      </w:r>
      <w:r>
        <w:t>.</w:t>
      </w:r>
    </w:p>
    <w:p w14:paraId="7BE5B88A" w14:textId="6B0EE9C6" w:rsidR="00993170" w:rsidRDefault="00813930" w:rsidP="00993170">
      <w:pPr>
        <w:pStyle w:val="NoSpacing"/>
      </w:pPr>
      <w:r w:rsidRPr="00813930">
        <w:rPr>
          <w:b/>
          <w:bCs/>
        </w:rPr>
        <w:t>I Corinthians 6:19-20</w:t>
      </w:r>
      <w:r>
        <w:t>: “You were bought with a price.” You do not belong to yourself anymore after a true new birth: all becomes new (</w:t>
      </w:r>
      <w:r w:rsidRPr="00813930">
        <w:rPr>
          <w:b/>
          <w:bCs/>
        </w:rPr>
        <w:t>II Corinthains 5:17</w:t>
      </w:r>
      <w:r>
        <w:t>).</w:t>
      </w:r>
    </w:p>
    <w:p w14:paraId="25A15344" w14:textId="77777777" w:rsidR="00813930" w:rsidRDefault="00813930" w:rsidP="00F714D2">
      <w:pPr>
        <w:pStyle w:val="NoSpacing"/>
        <w:rPr>
          <w:shd w:val="clear" w:color="auto" w:fill="FFFFFF"/>
        </w:rPr>
      </w:pPr>
    </w:p>
    <w:p w14:paraId="5013D5F5" w14:textId="35E8C627" w:rsidR="00DD23F2" w:rsidRDefault="00DD23F2" w:rsidP="00F714D2">
      <w:pPr>
        <w:pStyle w:val="NoSpacing"/>
        <w:rPr>
          <w:shd w:val="clear" w:color="auto" w:fill="FFFFFF"/>
        </w:rPr>
      </w:pPr>
      <w:r>
        <w:rPr>
          <w:shd w:val="clear" w:color="auto" w:fill="FFFFFF"/>
        </w:rPr>
        <w:t xml:space="preserve">The attendants are like the Levite priests who had a double job. 1) they offered the sacrifices for sin offerings, thanksgiving offerings, etc. as per </w:t>
      </w:r>
      <w:r w:rsidRPr="00813930">
        <w:rPr>
          <w:b/>
          <w:bCs/>
          <w:shd w:val="clear" w:color="auto" w:fill="FFFFFF"/>
        </w:rPr>
        <w:t>Leviticus 2</w:t>
      </w:r>
      <w:r>
        <w:rPr>
          <w:shd w:val="clear" w:color="auto" w:fill="FFFFFF"/>
        </w:rPr>
        <w:t xml:space="preserve"> and following in the outer court of the Temple. 2) They ministered also before Yahuwah in the Set Apart Place inside the Temple, before the golden lamp stands, the table of </w:t>
      </w:r>
      <w:r w:rsidR="00CA3402">
        <w:rPr>
          <w:shd w:val="clear" w:color="auto" w:fill="FFFFFF"/>
        </w:rPr>
        <w:t>showbread</w:t>
      </w:r>
      <w:r>
        <w:rPr>
          <w:shd w:val="clear" w:color="auto" w:fill="FFFFFF"/>
        </w:rPr>
        <w:t xml:space="preserve">, and the alter of incense. Behind the altar of incense was a 6” thick curtain separating the Set-Apart Place from the Most Set-Apart Place in which Yahuwah dwelt over the Ark of the Covenant. </w:t>
      </w:r>
    </w:p>
    <w:p w14:paraId="76643A5D" w14:textId="199AB799" w:rsidR="00CC45F9" w:rsidRDefault="00CC45F9" w:rsidP="00F714D2">
      <w:pPr>
        <w:pStyle w:val="NoSpacing"/>
        <w:rPr>
          <w:shd w:val="clear" w:color="auto" w:fill="FFFFFF"/>
        </w:rPr>
      </w:pPr>
      <w:r>
        <w:rPr>
          <w:shd w:val="clear" w:color="auto" w:fill="FFFFFF"/>
        </w:rPr>
        <w:t xml:space="preserve">The attendants attend to the guests waiting for the wedding to start, and the needs of the Bridegroom and Groom. </w:t>
      </w:r>
    </w:p>
    <w:p w14:paraId="67E6230A" w14:textId="344B4495" w:rsidR="00CC45F9" w:rsidRDefault="00CC45F9" w:rsidP="00F714D2">
      <w:pPr>
        <w:pStyle w:val="NoSpacing"/>
        <w:rPr>
          <w:shd w:val="clear" w:color="auto" w:fill="FFFFFF"/>
        </w:rPr>
      </w:pPr>
      <w:r>
        <w:rPr>
          <w:shd w:val="clear" w:color="auto" w:fill="FFFFFF"/>
        </w:rPr>
        <w:t xml:space="preserve">These are typified in </w:t>
      </w:r>
      <w:r w:rsidRPr="00F837B0">
        <w:rPr>
          <w:b/>
          <w:bCs/>
          <w:shd w:val="clear" w:color="auto" w:fill="FFFFFF"/>
        </w:rPr>
        <w:t>Matthew 17:1-8</w:t>
      </w:r>
      <w:r>
        <w:rPr>
          <w:shd w:val="clear" w:color="auto" w:fill="FFFFFF"/>
        </w:rPr>
        <w:t xml:space="preserve"> in the </w:t>
      </w:r>
      <w:proofErr w:type="gramStart"/>
      <w:r>
        <w:rPr>
          <w:shd w:val="clear" w:color="auto" w:fill="FFFFFF"/>
        </w:rPr>
        <w:t>appearing</w:t>
      </w:r>
      <w:proofErr w:type="gramEnd"/>
      <w:r>
        <w:rPr>
          <w:shd w:val="clear" w:color="auto" w:fill="FFFFFF"/>
        </w:rPr>
        <w:t xml:space="preserve"> of Moses and Elijah on Mount Hermon with Yahushua, </w:t>
      </w:r>
      <w:r w:rsidR="00CA3402">
        <w:rPr>
          <w:shd w:val="clear" w:color="auto" w:fill="FFFFFF"/>
        </w:rPr>
        <w:t>Shimon Kepha</w:t>
      </w:r>
      <w:r>
        <w:rPr>
          <w:shd w:val="clear" w:color="auto" w:fill="FFFFFF"/>
        </w:rPr>
        <w:t xml:space="preserve">, </w:t>
      </w:r>
      <w:r w:rsidR="00CA3402">
        <w:rPr>
          <w:shd w:val="clear" w:color="auto" w:fill="FFFFFF"/>
        </w:rPr>
        <w:t>Ya’cob</w:t>
      </w:r>
      <w:r>
        <w:rPr>
          <w:shd w:val="clear" w:color="auto" w:fill="FFFFFF"/>
        </w:rPr>
        <w:t xml:space="preserve">, and </w:t>
      </w:r>
      <w:r w:rsidR="00CA3402">
        <w:rPr>
          <w:shd w:val="clear" w:color="auto" w:fill="FFFFFF"/>
        </w:rPr>
        <w:t>Yochanan.</w:t>
      </w:r>
      <w:r>
        <w:rPr>
          <w:shd w:val="clear" w:color="auto" w:fill="FFFFFF"/>
        </w:rPr>
        <w:t xml:space="preserve"> In the ancient Hebrew wedding ceremony, it was symbolic that Elijah would be the attendant of the Groom and Moses the attendant of the </w:t>
      </w:r>
      <w:proofErr w:type="gramStart"/>
      <w:r>
        <w:rPr>
          <w:shd w:val="clear" w:color="auto" w:fill="FFFFFF"/>
        </w:rPr>
        <w:t>Bride</w:t>
      </w:r>
      <w:proofErr w:type="gramEnd"/>
      <w:r>
        <w:rPr>
          <w:shd w:val="clear" w:color="auto" w:fill="FFFFFF"/>
        </w:rPr>
        <w:t xml:space="preserve">. </w:t>
      </w:r>
      <w:r w:rsidR="00F837B0">
        <w:rPr>
          <w:shd w:val="clear" w:color="auto" w:fill="FFFFFF"/>
        </w:rPr>
        <w:t>Thus,</w:t>
      </w:r>
      <w:r>
        <w:rPr>
          <w:shd w:val="clear" w:color="auto" w:fill="FFFFFF"/>
        </w:rPr>
        <w:t xml:space="preserve"> Kepha smarted off because it was the time of Sukkot (the wedding time), saying they should build little tents for them to dwell in on the mountain. His people will dwell in tents for 8 days during Sukkot while Yahushua and the Bride are in the chupa. Then the Bridegroom and Bride go to call the guests to the wedding feast (</w:t>
      </w:r>
      <w:r w:rsidRPr="00F837B0">
        <w:rPr>
          <w:b/>
          <w:bCs/>
          <w:shd w:val="clear" w:color="auto" w:fill="FFFFFF"/>
        </w:rPr>
        <w:t>Matthew 25:1-12</w:t>
      </w:r>
      <w:r>
        <w:rPr>
          <w:shd w:val="clear" w:color="auto" w:fill="FFFFFF"/>
        </w:rPr>
        <w:t xml:space="preserve">). Those ready go with them </w:t>
      </w:r>
      <w:proofErr w:type="gramStart"/>
      <w:r>
        <w:rPr>
          <w:shd w:val="clear" w:color="auto" w:fill="FFFFFF"/>
        </w:rPr>
        <w:t>into</w:t>
      </w:r>
      <w:proofErr w:type="gramEnd"/>
      <w:r>
        <w:rPr>
          <w:shd w:val="clear" w:color="auto" w:fill="FFFFFF"/>
        </w:rPr>
        <w:t xml:space="preserve"> the wedding feast. </w:t>
      </w:r>
    </w:p>
    <w:p w14:paraId="47D15EE6" w14:textId="0C802FD3" w:rsidR="00CC45F9" w:rsidRDefault="00CC45F9" w:rsidP="00F714D2">
      <w:pPr>
        <w:pStyle w:val="NoSpacing"/>
        <w:rPr>
          <w:shd w:val="clear" w:color="auto" w:fill="FFFFFF"/>
        </w:rPr>
      </w:pPr>
      <w:r>
        <w:rPr>
          <w:shd w:val="clear" w:color="auto" w:fill="FFFFFF"/>
        </w:rPr>
        <w:t xml:space="preserve">Hebrew </w:t>
      </w:r>
      <w:r w:rsidRPr="00F837B0">
        <w:rPr>
          <w:b/>
          <w:bCs/>
          <w:shd w:val="clear" w:color="auto" w:fill="FFFFFF"/>
        </w:rPr>
        <w:t>Matthew 25:1</w:t>
      </w:r>
      <w:r>
        <w:rPr>
          <w:shd w:val="clear" w:color="auto" w:fill="FFFFFF"/>
        </w:rPr>
        <w:t xml:space="preserve"> says that a Bridegroom and a Bride come to call them to the wedding feast. The wise were ready. The “lazy fools” were not ready so were shut out.</w:t>
      </w:r>
    </w:p>
    <w:p w14:paraId="3C068154" w14:textId="27ABEA09" w:rsidR="00CC45F9" w:rsidRDefault="00CC45F9" w:rsidP="00F714D2">
      <w:pPr>
        <w:pStyle w:val="NoSpacing"/>
        <w:rPr>
          <w:shd w:val="clear" w:color="auto" w:fill="FFFFFF"/>
        </w:rPr>
      </w:pPr>
      <w:proofErr w:type="gramStart"/>
      <w:r>
        <w:rPr>
          <w:shd w:val="clear" w:color="auto" w:fill="FFFFFF"/>
        </w:rPr>
        <w:t>So</w:t>
      </w:r>
      <w:proofErr w:type="gramEnd"/>
      <w:r>
        <w:rPr>
          <w:shd w:val="clear" w:color="auto" w:fill="FFFFFF"/>
        </w:rPr>
        <w:t xml:space="preserve"> attendants have a double </w:t>
      </w:r>
      <w:proofErr w:type="gramStart"/>
      <w:r>
        <w:rPr>
          <w:shd w:val="clear" w:color="auto" w:fill="FFFFFF"/>
        </w:rPr>
        <w:t>roll</w:t>
      </w:r>
      <w:proofErr w:type="gramEnd"/>
      <w:r>
        <w:rPr>
          <w:shd w:val="clear" w:color="auto" w:fill="FFFFFF"/>
        </w:rPr>
        <w:t>, 1) to the guests (outer court) and 2) to the servants preparing the wedding feast. It appears that the servants are attendants of a different kind who work away from the guests – working to please the Bride and Groom mainly, but also the guests, with the quality of the food.</w:t>
      </w:r>
    </w:p>
    <w:p w14:paraId="3182B09D" w14:textId="1B0ACC2A" w:rsidR="00CC45F9" w:rsidRDefault="00CC45F9" w:rsidP="00F714D2">
      <w:pPr>
        <w:pStyle w:val="NoSpacing"/>
        <w:rPr>
          <w:shd w:val="clear" w:color="auto" w:fill="FFFFFF"/>
        </w:rPr>
      </w:pPr>
      <w:r>
        <w:rPr>
          <w:shd w:val="clear" w:color="auto" w:fill="FFFFFF"/>
        </w:rPr>
        <w:t xml:space="preserve">Those who touch what is set-apart by the </w:t>
      </w:r>
      <w:proofErr w:type="gramStart"/>
      <w:r>
        <w:rPr>
          <w:shd w:val="clear" w:color="auto" w:fill="FFFFFF"/>
        </w:rPr>
        <w:t>Bridegroom</w:t>
      </w:r>
      <w:proofErr w:type="gramEnd"/>
      <w:r>
        <w:rPr>
          <w:shd w:val="clear" w:color="auto" w:fill="FFFFFF"/>
        </w:rPr>
        <w:t xml:space="preserve"> </w:t>
      </w:r>
      <w:r w:rsidR="00F90D4A">
        <w:rPr>
          <w:shd w:val="clear" w:color="auto" w:fill="FFFFFF"/>
        </w:rPr>
        <w:t>must themselves also be set-apart. For the attendants bear what is precious. Therefore</w:t>
      </w:r>
      <w:r w:rsidR="00CA3402">
        <w:rPr>
          <w:shd w:val="clear" w:color="auto" w:fill="FFFFFF"/>
        </w:rPr>
        <w:t>,</w:t>
      </w:r>
      <w:r w:rsidR="00F90D4A">
        <w:rPr>
          <w:shd w:val="clear" w:color="auto" w:fill="FFFFFF"/>
        </w:rPr>
        <w:t xml:space="preserve"> they must be very astute to the work assigned them by the Master.</w:t>
      </w:r>
    </w:p>
    <w:p w14:paraId="16E863EC" w14:textId="61ECF939" w:rsidR="00F90D4A" w:rsidRDefault="00F90D4A" w:rsidP="00F714D2">
      <w:pPr>
        <w:pStyle w:val="NoSpacing"/>
        <w:rPr>
          <w:shd w:val="clear" w:color="auto" w:fill="FFFFFF"/>
        </w:rPr>
      </w:pPr>
      <w:r>
        <w:rPr>
          <w:shd w:val="clear" w:color="auto" w:fill="FFFFFF"/>
        </w:rPr>
        <w:t xml:space="preserve">An example: </w:t>
      </w:r>
      <w:r w:rsidRPr="00F837B0">
        <w:rPr>
          <w:b/>
          <w:bCs/>
          <w:shd w:val="clear" w:color="auto" w:fill="FFFFFF"/>
        </w:rPr>
        <w:t>Haggai 2:12-13</w:t>
      </w:r>
      <w:r>
        <w:rPr>
          <w:shd w:val="clear" w:color="auto" w:fill="FFFFFF"/>
        </w:rPr>
        <w:t xml:space="preserve">. </w:t>
      </w:r>
    </w:p>
    <w:p w14:paraId="78FECA6E" w14:textId="14BBADF5" w:rsidR="00F90D4A" w:rsidRPr="00F90D4A" w:rsidRDefault="00F90D4A" w:rsidP="00F90D4A">
      <w:pPr>
        <w:pStyle w:val="NoSpacing"/>
      </w:pPr>
      <w:r>
        <w:rPr>
          <w:shd w:val="clear" w:color="auto" w:fill="FFFFFF"/>
        </w:rPr>
        <w:t xml:space="preserve">The biggest group </w:t>
      </w:r>
      <w:proofErr w:type="gramStart"/>
      <w:r>
        <w:rPr>
          <w:shd w:val="clear" w:color="auto" w:fill="FFFFFF"/>
        </w:rPr>
        <w:t>in</w:t>
      </w:r>
      <w:proofErr w:type="gramEnd"/>
      <w:r>
        <w:rPr>
          <w:shd w:val="clear" w:color="auto" w:fill="FFFFFF"/>
        </w:rPr>
        <w:t xml:space="preserve"> the wedding are the guests who bear fruit </w:t>
      </w:r>
      <w:proofErr w:type="gramStart"/>
      <w:r>
        <w:rPr>
          <w:shd w:val="clear" w:color="auto" w:fill="FFFFFF"/>
        </w:rPr>
        <w:t>30 fold</w:t>
      </w:r>
      <w:proofErr w:type="gramEnd"/>
      <w:r w:rsidR="00813930">
        <w:rPr>
          <w:shd w:val="clear" w:color="auto" w:fill="FFFFFF"/>
        </w:rPr>
        <w:t xml:space="preserve"> (</w:t>
      </w:r>
      <w:r w:rsidR="00813930" w:rsidRPr="00813930">
        <w:rPr>
          <w:b/>
          <w:bCs/>
          <w:shd w:val="clear" w:color="auto" w:fill="FFFFFF"/>
        </w:rPr>
        <w:t>Matthew 22</w:t>
      </w:r>
      <w:r w:rsidR="00813930">
        <w:rPr>
          <w:shd w:val="clear" w:color="auto" w:fill="FFFFFF"/>
        </w:rPr>
        <w:t>)</w:t>
      </w:r>
      <w:r>
        <w:rPr>
          <w:shd w:val="clear" w:color="auto" w:fill="FFFFFF"/>
        </w:rPr>
        <w:t xml:space="preserve"> The </w:t>
      </w:r>
      <w:r w:rsidRPr="00F90D4A">
        <w:t>attendants</w:t>
      </w:r>
      <w:r w:rsidR="00813930">
        <w:t>,</w:t>
      </w:r>
      <w:r w:rsidRPr="00F90D4A">
        <w:t xml:space="preserve"> to maintain their position</w:t>
      </w:r>
      <w:r w:rsidR="00813930">
        <w:t>,</w:t>
      </w:r>
      <w:r w:rsidRPr="00F90D4A">
        <w:t xml:space="preserve"> must bear fruit 60 fold. The </w:t>
      </w:r>
      <w:proofErr w:type="gramStart"/>
      <w:r w:rsidRPr="00F90D4A">
        <w:t>Bride</w:t>
      </w:r>
      <w:proofErr w:type="gramEnd"/>
      <w:r w:rsidRPr="00F90D4A">
        <w:t xml:space="preserve"> must bear fruit for her Beloved 100 fold. He expects that of her. </w:t>
      </w:r>
    </w:p>
    <w:p w14:paraId="1711DF60" w14:textId="0905A895" w:rsidR="00F90D4A" w:rsidRPr="00F90D4A" w:rsidRDefault="00F90D4A" w:rsidP="00F90D4A">
      <w:pPr>
        <w:pStyle w:val="NoSpacing"/>
      </w:pPr>
      <w:r w:rsidRPr="00F90D4A">
        <w:t>S</w:t>
      </w:r>
      <w:r w:rsidR="00813930">
        <w:t>CRIPTURES OF THE BRIDAL DIVISION:</w:t>
      </w:r>
      <w:r w:rsidRPr="00F90D4A">
        <w:t xml:space="preserve"> </w:t>
      </w:r>
    </w:p>
    <w:p w14:paraId="58184978" w14:textId="4C455641" w:rsidR="00F90D4A" w:rsidRDefault="00F90D4A" w:rsidP="00F90D4A">
      <w:pPr>
        <w:pStyle w:val="NoSpacing"/>
      </w:pPr>
      <w:r w:rsidRPr="00794218">
        <w:rPr>
          <w:b/>
          <w:bCs/>
        </w:rPr>
        <w:t>Malachi 3:16-4:4: 3:17</w:t>
      </w:r>
      <w:r w:rsidRPr="00F90D4A">
        <w:t>: “</w:t>
      </w:r>
      <w:r w:rsidR="00CA3402">
        <w:t>`</w:t>
      </w:r>
      <w:r w:rsidRPr="00F90D4A">
        <w:t>They will be my people,</w:t>
      </w:r>
      <w:r w:rsidR="00CA3402">
        <w:t>’</w:t>
      </w:r>
      <w:r w:rsidRPr="00F90D4A">
        <w:t xml:space="preserve"> says the LORD of Heaven’s Armies. </w:t>
      </w:r>
      <w:r w:rsidR="00CA3402">
        <w:t>O</w:t>
      </w:r>
      <w:r w:rsidRPr="00F90D4A">
        <w:t>n the day when I act in judgment, they will be my own special treasure. I will spare them as a father spares an obedient child.</w:t>
      </w:r>
      <w:r w:rsidR="00CA3402">
        <w:t>’</w:t>
      </w:r>
      <w:r w:rsidRPr="00F90D4A">
        <w:t xml:space="preserve">” </w:t>
      </w:r>
    </w:p>
    <w:p w14:paraId="5ED94012" w14:textId="451B277B" w:rsidR="00794218" w:rsidRDefault="00794218" w:rsidP="00F90D4A">
      <w:pPr>
        <w:pStyle w:val="NoSpacing"/>
      </w:pPr>
      <w:r>
        <w:t xml:space="preserve">This remnant is apparent in </w:t>
      </w:r>
      <w:r w:rsidRPr="00794218">
        <w:rPr>
          <w:b/>
          <w:bCs/>
        </w:rPr>
        <w:t>Daniel 11:32</w:t>
      </w:r>
      <w:r>
        <w:t xml:space="preserve">, during the reign of the Beast. This remnant is apparent also in these Scriptures: 1) </w:t>
      </w:r>
      <w:r w:rsidRPr="00794218">
        <w:rPr>
          <w:b/>
          <w:bCs/>
        </w:rPr>
        <w:t>Revelation 3:7-13</w:t>
      </w:r>
      <w:r>
        <w:t xml:space="preserve">; 2) </w:t>
      </w:r>
      <w:r w:rsidRPr="00794218">
        <w:rPr>
          <w:b/>
          <w:bCs/>
        </w:rPr>
        <w:t xml:space="preserve">Revelation 7:1-8, </w:t>
      </w:r>
      <w:r>
        <w:t xml:space="preserve">3) </w:t>
      </w:r>
      <w:r w:rsidRPr="00794218">
        <w:rPr>
          <w:b/>
          <w:bCs/>
        </w:rPr>
        <w:t>Revelation 9:4,</w:t>
      </w:r>
      <w:r>
        <w:t xml:space="preserve"> 4) </w:t>
      </w:r>
      <w:r w:rsidRPr="00794218">
        <w:rPr>
          <w:b/>
          <w:bCs/>
        </w:rPr>
        <w:t>Revelation 14:1-5</w:t>
      </w:r>
      <w:r>
        <w:t xml:space="preserve">, and 5) </w:t>
      </w:r>
      <w:r w:rsidRPr="00794218">
        <w:rPr>
          <w:b/>
          <w:bCs/>
        </w:rPr>
        <w:t xml:space="preserve">Revelation 22:3-5. </w:t>
      </w:r>
      <w:r>
        <w:rPr>
          <w:b/>
          <w:bCs/>
        </w:rPr>
        <w:t xml:space="preserve">The </w:t>
      </w:r>
      <w:proofErr w:type="gramStart"/>
      <w:r>
        <w:rPr>
          <w:b/>
          <w:bCs/>
        </w:rPr>
        <w:t>Bride</w:t>
      </w:r>
      <w:proofErr w:type="gramEnd"/>
      <w:r>
        <w:rPr>
          <w:b/>
          <w:bCs/>
        </w:rPr>
        <w:t xml:space="preserve"> </w:t>
      </w:r>
      <w:r>
        <w:t>is under His tallit. It’s not a religious thing that protects</w:t>
      </w:r>
      <w:r w:rsidR="00813930">
        <w:t xml:space="preserve"> –</w:t>
      </w:r>
      <w:r>
        <w:t xml:space="preserve"> but</w:t>
      </w:r>
      <w:r w:rsidR="00813930">
        <w:t xml:space="preserve"> it is</w:t>
      </w:r>
      <w:r>
        <w:t xml:space="preserve"> </w:t>
      </w:r>
      <w:r w:rsidR="00813930">
        <w:t xml:space="preserve">the deep </w:t>
      </w:r>
      <w:r>
        <w:t xml:space="preserve">relationship of a Master and His beloved One. </w:t>
      </w:r>
    </w:p>
    <w:p w14:paraId="1C03ADDF" w14:textId="1B04FB67" w:rsidR="00CC45F9" w:rsidRDefault="00F837B0" w:rsidP="00F714D2">
      <w:pPr>
        <w:pStyle w:val="NoSpacing"/>
        <w:rPr>
          <w:shd w:val="clear" w:color="auto" w:fill="FFFFFF"/>
        </w:rPr>
      </w:pPr>
      <w:r>
        <w:t>***</w:t>
      </w:r>
      <w:r w:rsidR="00794218">
        <w:t xml:space="preserve">I realize that to the men, being a Bride is a hard one to accept, just as with women accepting that they are “sons” of the </w:t>
      </w:r>
      <w:proofErr w:type="gramStart"/>
      <w:r w:rsidR="00794218">
        <w:t>Most</w:t>
      </w:r>
      <w:r w:rsidR="00CA3402">
        <w:t>-</w:t>
      </w:r>
      <w:r w:rsidR="00794218">
        <w:t>High</w:t>
      </w:r>
      <w:proofErr w:type="gramEnd"/>
      <w:r w:rsidR="00794218">
        <w:t xml:space="preserve">. </w:t>
      </w:r>
      <w:r w:rsidRPr="00F837B0">
        <w:rPr>
          <w:b/>
          <w:bCs/>
        </w:rPr>
        <w:t>Yahuwah and Yahushua are simply dealing in terms the ancients understood to do with relationships. That’s all – relationship as a guest, as an attendant, a servant, as a Bride</w:t>
      </w:r>
      <w:r>
        <w:t>.</w:t>
      </w:r>
    </w:p>
    <w:sectPr w:rsidR="00CC4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F5"/>
    <w:rsid w:val="00002C35"/>
    <w:rsid w:val="0006459B"/>
    <w:rsid w:val="000C13AA"/>
    <w:rsid w:val="000E0BEC"/>
    <w:rsid w:val="000F6DD9"/>
    <w:rsid w:val="00103AA1"/>
    <w:rsid w:val="0015600A"/>
    <w:rsid w:val="003A66AB"/>
    <w:rsid w:val="005C71D9"/>
    <w:rsid w:val="00600A3E"/>
    <w:rsid w:val="0074243D"/>
    <w:rsid w:val="00783C6B"/>
    <w:rsid w:val="00794218"/>
    <w:rsid w:val="00813930"/>
    <w:rsid w:val="00900A73"/>
    <w:rsid w:val="00963DEE"/>
    <w:rsid w:val="00993170"/>
    <w:rsid w:val="009F6F2D"/>
    <w:rsid w:val="00A376B9"/>
    <w:rsid w:val="00A90C16"/>
    <w:rsid w:val="00AC093A"/>
    <w:rsid w:val="00B734F5"/>
    <w:rsid w:val="00C9711C"/>
    <w:rsid w:val="00CA3402"/>
    <w:rsid w:val="00CC45F9"/>
    <w:rsid w:val="00CD10CE"/>
    <w:rsid w:val="00D06511"/>
    <w:rsid w:val="00D8156F"/>
    <w:rsid w:val="00DC6EBE"/>
    <w:rsid w:val="00DD23F2"/>
    <w:rsid w:val="00E11E02"/>
    <w:rsid w:val="00EE1AD5"/>
    <w:rsid w:val="00F714D2"/>
    <w:rsid w:val="00F837B0"/>
    <w:rsid w:val="00F9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89C5"/>
  <w15:chartTrackingRefBased/>
  <w15:docId w15:val="{CAAB3EA9-5E91-482A-81A0-DA00DFF6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reftext">
    <w:name w:val="reftext"/>
    <w:basedOn w:val="DefaultParagraphFont"/>
    <w:rsid w:val="00B734F5"/>
  </w:style>
  <w:style w:type="character" w:styleId="Hyperlink">
    <w:name w:val="Hyperlink"/>
    <w:basedOn w:val="DefaultParagraphFont"/>
    <w:uiPriority w:val="99"/>
    <w:semiHidden/>
    <w:unhideWhenUsed/>
    <w:rsid w:val="00B734F5"/>
    <w:rPr>
      <w:color w:val="0000FF"/>
      <w:u w:val="single"/>
    </w:rPr>
  </w:style>
  <w:style w:type="character" w:customStyle="1" w:styleId="versiontext">
    <w:name w:val="versiontext"/>
    <w:basedOn w:val="DefaultParagraphFont"/>
    <w:rsid w:val="00002C35"/>
  </w:style>
  <w:style w:type="paragraph" w:customStyle="1" w:styleId="sc">
    <w:name w:val="sc"/>
    <w:basedOn w:val="Normal"/>
    <w:rsid w:val="0099317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ln-group">
    <w:name w:val="ln-group"/>
    <w:basedOn w:val="DefaultParagraphFont"/>
    <w:rsid w:val="00DC6EBE"/>
  </w:style>
  <w:style w:type="character" w:customStyle="1" w:styleId="indent">
    <w:name w:val="indent"/>
    <w:basedOn w:val="DefaultParagraphFont"/>
    <w:rsid w:val="00DC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897">
      <w:bodyDiv w:val="1"/>
      <w:marLeft w:val="0"/>
      <w:marRight w:val="0"/>
      <w:marTop w:val="0"/>
      <w:marBottom w:val="0"/>
      <w:divBdr>
        <w:top w:val="none" w:sz="0" w:space="0" w:color="auto"/>
        <w:left w:val="none" w:sz="0" w:space="0" w:color="auto"/>
        <w:bottom w:val="none" w:sz="0" w:space="0" w:color="auto"/>
        <w:right w:val="none" w:sz="0" w:space="0" w:color="auto"/>
      </w:divBdr>
    </w:div>
    <w:div w:id="18021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john/16-14.htm" TargetMode="External"/><Relationship Id="rId3" Type="http://schemas.openxmlformats.org/officeDocument/2006/relationships/webSettings" Target="webSettings.xml"/><Relationship Id="rId7" Type="http://schemas.openxmlformats.org/officeDocument/2006/relationships/hyperlink" Target="https://biblehub.com/john/16-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wey/philippians/3.htm" TargetMode="External"/><Relationship Id="rId11" Type="http://schemas.openxmlformats.org/officeDocument/2006/relationships/theme" Target="theme/theme1.xml"/><Relationship Id="rId5" Type="http://schemas.openxmlformats.org/officeDocument/2006/relationships/hyperlink" Target="https://biblehub.com/wbt/philippians/3.htm" TargetMode="External"/><Relationship Id="rId10" Type="http://schemas.openxmlformats.org/officeDocument/2006/relationships/fontTable" Target="fontTable.xml"/><Relationship Id="rId4" Type="http://schemas.openxmlformats.org/officeDocument/2006/relationships/hyperlink" Target="https://biblehub.com/philippians/3-14.htm" TargetMode="External"/><Relationship Id="rId9" Type="http://schemas.openxmlformats.org/officeDocument/2006/relationships/hyperlink" Target="https://biblehub.com/john/16-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2023-11-24T23:55:00Z</dcterms:created>
  <dcterms:modified xsi:type="dcterms:W3CDTF">2023-11-25T18:38:00Z</dcterms:modified>
</cp:coreProperties>
</file>