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6FB8" w14:textId="77777777" w:rsidR="00FE3D1A" w:rsidRDefault="003F1801" w:rsidP="00FE3D1A">
      <w:pPr>
        <w:pStyle w:val="NoSpacing"/>
        <w:rPr>
          <w:b/>
          <w:bCs/>
        </w:rPr>
      </w:pPr>
      <w:r w:rsidRPr="00FE3D1A">
        <w:rPr>
          <w:b/>
          <w:bCs/>
        </w:rPr>
        <w:t>TRANSCRIPT OF PODCAST CCCIII</w:t>
      </w:r>
      <w:r w:rsidR="00E61C57" w:rsidRPr="00FE3D1A">
        <w:rPr>
          <w:b/>
          <w:bCs/>
        </w:rPr>
        <w:t>:</w:t>
      </w:r>
      <w:r w:rsidRPr="00FE3D1A">
        <w:rPr>
          <w:b/>
          <w:bCs/>
        </w:rPr>
        <w:t xml:space="preserve"> THE BOOK OF GENESIS CHAPTER</w:t>
      </w:r>
      <w:r w:rsidR="00ED5C72" w:rsidRPr="00FE3D1A">
        <w:rPr>
          <w:b/>
          <w:bCs/>
        </w:rPr>
        <w:t>S</w:t>
      </w:r>
      <w:r w:rsidRPr="00FE3D1A">
        <w:rPr>
          <w:b/>
          <w:bCs/>
        </w:rPr>
        <w:t xml:space="preserve"> 1</w:t>
      </w:r>
      <w:r w:rsidR="00CF4A72" w:rsidRPr="00FE3D1A">
        <w:rPr>
          <w:b/>
          <w:bCs/>
        </w:rPr>
        <w:t>2</w:t>
      </w:r>
      <w:r w:rsidR="00ED5C72" w:rsidRPr="00FE3D1A">
        <w:rPr>
          <w:b/>
          <w:bCs/>
        </w:rPr>
        <w:t xml:space="preserve"> and </w:t>
      </w:r>
      <w:r w:rsidR="00FE3D1A" w:rsidRPr="00FE3D1A">
        <w:rPr>
          <w:b/>
          <w:bCs/>
        </w:rPr>
        <w:t>13</w:t>
      </w:r>
    </w:p>
    <w:p w14:paraId="78397090" w14:textId="7348C04D" w:rsidR="00067D5D" w:rsidRPr="00FE3D1A" w:rsidRDefault="00067D5D" w:rsidP="00FE3D1A">
      <w:pPr>
        <w:pStyle w:val="NoSpacing"/>
        <w:rPr>
          <w:b/>
          <w:bCs/>
          <w:color w:val="C45911" w:themeColor="accent2" w:themeShade="BF"/>
        </w:rPr>
      </w:pPr>
      <w:r w:rsidRPr="00FE3D1A">
        <w:rPr>
          <w:b/>
          <w:bCs/>
          <w:color w:val="C45911" w:themeColor="accent2" w:themeShade="BF"/>
        </w:rPr>
        <w:t>GENESIS CHAPTER 12</w:t>
      </w:r>
    </w:p>
    <w:p w14:paraId="2DFF1015" w14:textId="67311F27" w:rsidR="00ED5C72" w:rsidRPr="00ED5C72" w:rsidRDefault="00ED5C72" w:rsidP="00ED5C72">
      <w:pPr>
        <w:pStyle w:val="NoSpacing"/>
      </w:pPr>
      <w:r>
        <w:t xml:space="preserve">     “A</w:t>
      </w:r>
      <w:r w:rsidRPr="00ED5C72">
        <w:t xml:space="preserve">nd </w:t>
      </w:r>
      <w:r w:rsidRPr="00ED5C72">
        <w:rPr>
          <w:rFonts w:ascii="Arial" w:hAnsi="Arial" w:cs="Arial"/>
        </w:rPr>
        <w:t>יהוה</w:t>
      </w:r>
      <w:r w:rsidRPr="00ED5C72">
        <w:t xml:space="preserve"> said to A</w:t>
      </w:r>
      <w:r w:rsidRPr="00ED5C72">
        <w:rPr>
          <w:rFonts w:ascii="Calibri" w:hAnsi="Calibri" w:cs="Calibri"/>
        </w:rPr>
        <w:t>ḇ</w:t>
      </w:r>
      <w:r w:rsidRPr="00ED5C72">
        <w:t xml:space="preserve">ram, </w:t>
      </w:r>
      <w:r>
        <w:t>`</w:t>
      </w:r>
      <w:r w:rsidRPr="00ED5C72">
        <w:t>Go yourself out of your land, from your relatives and from your father’s house, to a land which I show you.</w:t>
      </w:r>
      <w:r>
        <w:t xml:space="preserve"> </w:t>
      </w:r>
      <w:hyperlink r:id="rId4" w:history="1">
        <w:r w:rsidRPr="00ED5C72">
          <w:rPr>
            <w:rStyle w:val="Hyperlink"/>
            <w:color w:val="auto"/>
            <w:u w:val="none"/>
          </w:rPr>
          <w:t>2</w:t>
        </w:r>
      </w:hyperlink>
      <w:r>
        <w:rPr>
          <w:rStyle w:val="reftext"/>
        </w:rPr>
        <w:t xml:space="preserve"> </w:t>
      </w:r>
      <w:r w:rsidRPr="00ED5C72">
        <w:t>And I shall make you a great nation, and bless you and make your name great, and you shall be a blessing!</w:t>
      </w:r>
      <w:r>
        <w:t xml:space="preserve"> </w:t>
      </w:r>
      <w:hyperlink r:id="rId5" w:history="1">
        <w:r w:rsidRPr="00ED5C72">
          <w:rPr>
            <w:rStyle w:val="Hyperlink"/>
            <w:color w:val="auto"/>
            <w:u w:val="none"/>
          </w:rPr>
          <w:t>3</w:t>
        </w:r>
      </w:hyperlink>
      <w:r w:rsidRPr="00ED5C72">
        <w:t>And I shall bless those who bless you, and curse him who curses you. And in you all the clans of the earth shall be blessed.</w:t>
      </w:r>
      <w:r>
        <w:t xml:space="preserve">’ </w:t>
      </w:r>
      <w:hyperlink r:id="rId6" w:history="1">
        <w:r w:rsidRPr="00ED5C72">
          <w:rPr>
            <w:rStyle w:val="Hyperlink"/>
            <w:color w:val="auto"/>
            <w:u w:val="none"/>
          </w:rPr>
          <w:t>4</w:t>
        </w:r>
      </w:hyperlink>
      <w:r w:rsidRPr="00ED5C72">
        <w:t>So A</w:t>
      </w:r>
      <w:r w:rsidRPr="00ED5C72">
        <w:rPr>
          <w:rFonts w:ascii="Calibri" w:hAnsi="Calibri" w:cs="Calibri"/>
        </w:rPr>
        <w:t>ḇ</w:t>
      </w:r>
      <w:r w:rsidRPr="00ED5C72">
        <w:t xml:space="preserve">ram left, as </w:t>
      </w:r>
      <w:r w:rsidRPr="00ED5C72">
        <w:rPr>
          <w:rFonts w:ascii="Arial" w:hAnsi="Arial" w:cs="Arial"/>
        </w:rPr>
        <w:t>יהוה</w:t>
      </w:r>
      <w:r w:rsidRPr="00ED5C72">
        <w:t xml:space="preserve"> had commanded him, and Lot went with him. And A</w:t>
      </w:r>
      <w:r w:rsidRPr="00ED5C72">
        <w:rPr>
          <w:rFonts w:ascii="Calibri" w:hAnsi="Calibri" w:cs="Calibri"/>
        </w:rPr>
        <w:t>ḇ</w:t>
      </w:r>
      <w:r w:rsidRPr="00ED5C72">
        <w:t xml:space="preserve">ram was seventy-five years old when he set out from </w:t>
      </w:r>
      <w:r w:rsidRPr="00ED5C72">
        <w:rPr>
          <w:rFonts w:ascii="Calibri" w:hAnsi="Calibri" w:cs="Calibri"/>
        </w:rPr>
        <w:t>Ḥ</w:t>
      </w:r>
      <w:r w:rsidRPr="00ED5C72">
        <w:t>aran.</w:t>
      </w:r>
      <w:r>
        <w:t xml:space="preserve"> </w:t>
      </w:r>
      <w:hyperlink r:id="rId7" w:history="1">
        <w:r w:rsidRPr="00ED5C72">
          <w:rPr>
            <w:rStyle w:val="Hyperlink"/>
            <w:color w:val="auto"/>
            <w:u w:val="none"/>
          </w:rPr>
          <w:t>5</w:t>
        </w:r>
      </w:hyperlink>
      <w:r w:rsidRPr="00ED5C72">
        <w:t>And A</w:t>
      </w:r>
      <w:r w:rsidRPr="00ED5C72">
        <w:rPr>
          <w:rFonts w:ascii="Calibri" w:hAnsi="Calibri" w:cs="Calibri"/>
        </w:rPr>
        <w:t>ḇ</w:t>
      </w:r>
      <w:r w:rsidRPr="00ED5C72">
        <w:t xml:space="preserve">ram took Sarai his wife and Lot his brother’s son, and all their possessions that they had gathered, and the beings whom they had acquired in </w:t>
      </w:r>
      <w:r w:rsidRPr="00ED5C72">
        <w:rPr>
          <w:rFonts w:ascii="Calibri" w:hAnsi="Calibri" w:cs="Calibri"/>
        </w:rPr>
        <w:t>Ḥ</w:t>
      </w:r>
      <w:r w:rsidRPr="00ED5C72">
        <w:t>aran, and they set out for the land of Kena‛an. And they came to the land of Kena‛an.</w:t>
      </w:r>
      <w:r>
        <w:t xml:space="preserve"> </w:t>
      </w:r>
      <w:hyperlink r:id="rId8" w:history="1">
        <w:r w:rsidRPr="00ED5C72">
          <w:rPr>
            <w:rStyle w:val="Hyperlink"/>
            <w:color w:val="auto"/>
            <w:u w:val="none"/>
          </w:rPr>
          <w:t>6</w:t>
        </w:r>
      </w:hyperlink>
      <w:r w:rsidRPr="00ED5C72">
        <w:t>And A</w:t>
      </w:r>
      <w:r w:rsidRPr="00ED5C72">
        <w:rPr>
          <w:rFonts w:ascii="Calibri" w:hAnsi="Calibri" w:cs="Calibri"/>
        </w:rPr>
        <w:t>ḇ</w:t>
      </w:r>
      <w:r w:rsidRPr="00ED5C72">
        <w:t>ram passed through the land to the place of She</w:t>
      </w:r>
      <w:r w:rsidRPr="00ED5C72">
        <w:rPr>
          <w:rFonts w:ascii="Calibri" w:hAnsi="Calibri" w:cs="Calibri"/>
        </w:rPr>
        <w:t>ḵ</w:t>
      </w:r>
      <w:r w:rsidRPr="00ED5C72">
        <w:t>em, as far as the terebinth tree of Moreh. At that time the Kena‛anites were in the land.</w:t>
      </w:r>
    </w:p>
    <w:p w14:paraId="2BCDA0EA" w14:textId="01DA3FDA" w:rsidR="00ED5C72" w:rsidRPr="00ED5C72" w:rsidRDefault="00B66862" w:rsidP="00ED5C72">
      <w:pPr>
        <w:pStyle w:val="NoSpacing"/>
      </w:pPr>
      <w:hyperlink r:id="rId9" w:history="1">
        <w:r w:rsidR="00ED5C72" w:rsidRPr="00ED5C72">
          <w:rPr>
            <w:rStyle w:val="Hyperlink"/>
            <w:color w:val="auto"/>
            <w:u w:val="none"/>
          </w:rPr>
          <w:t>7</w:t>
        </w:r>
      </w:hyperlink>
      <w:r w:rsidR="00ED5C72" w:rsidRPr="00ED5C72">
        <w:t xml:space="preserve">And </w:t>
      </w:r>
      <w:r w:rsidR="00ED5C72" w:rsidRPr="00ED5C72">
        <w:rPr>
          <w:rFonts w:ascii="Arial" w:hAnsi="Arial" w:cs="Arial"/>
        </w:rPr>
        <w:t>יהוה</w:t>
      </w:r>
      <w:r w:rsidR="00ED5C72" w:rsidRPr="00ED5C72">
        <w:t xml:space="preserve"> appeared to A</w:t>
      </w:r>
      <w:r w:rsidR="00ED5C72" w:rsidRPr="00ED5C72">
        <w:rPr>
          <w:rFonts w:ascii="Calibri" w:hAnsi="Calibri" w:cs="Calibri"/>
        </w:rPr>
        <w:t>ḇ</w:t>
      </w:r>
      <w:r w:rsidR="00ED5C72" w:rsidRPr="00ED5C72">
        <w:t xml:space="preserve">ram and said, </w:t>
      </w:r>
      <w:r w:rsidR="00ED5C72">
        <w:t>`</w:t>
      </w:r>
      <w:r w:rsidR="00ED5C72" w:rsidRPr="00ED5C72">
        <w:t>To your seed I give this land.</w:t>
      </w:r>
      <w:r w:rsidR="00ED5C72">
        <w:t>’</w:t>
      </w:r>
      <w:r w:rsidR="00ED5C72" w:rsidRPr="00ED5C72">
        <w:t xml:space="preserve"> And he built there an altar to </w:t>
      </w:r>
      <w:r w:rsidR="00ED5C72" w:rsidRPr="00ED5C72">
        <w:rPr>
          <w:rFonts w:ascii="Arial" w:hAnsi="Arial" w:cs="Arial"/>
        </w:rPr>
        <w:t>יהוה</w:t>
      </w:r>
      <w:r w:rsidR="00ED5C72" w:rsidRPr="00ED5C72">
        <w:t>, who had appeared to him.</w:t>
      </w:r>
      <w:r w:rsidR="00ED5C72">
        <w:t xml:space="preserve"> </w:t>
      </w:r>
      <w:hyperlink r:id="rId10" w:history="1">
        <w:r w:rsidR="00ED5C72" w:rsidRPr="00ED5C72">
          <w:rPr>
            <w:rStyle w:val="Hyperlink"/>
            <w:color w:val="auto"/>
            <w:u w:val="none"/>
          </w:rPr>
          <w:t>8</w:t>
        </w:r>
      </w:hyperlink>
      <w:r w:rsidR="00ED5C72" w:rsidRPr="00ED5C72">
        <w:t xml:space="preserve">And from there he moved to the mountain east of Bĕyth Ěl, and he pitched his tent, with Bĕyth Ěl on the west and Ai on the east. And he built there an altar to </w:t>
      </w:r>
      <w:r w:rsidR="00ED5C72" w:rsidRPr="00ED5C72">
        <w:rPr>
          <w:rFonts w:ascii="Arial" w:hAnsi="Arial" w:cs="Arial"/>
        </w:rPr>
        <w:t>יהוה</w:t>
      </w:r>
      <w:r w:rsidR="00ED5C72" w:rsidRPr="00ED5C72">
        <w:t xml:space="preserve">, and called on the Name of </w:t>
      </w:r>
      <w:r w:rsidR="00ED5C72" w:rsidRPr="00ED5C72">
        <w:rPr>
          <w:rFonts w:ascii="Arial" w:hAnsi="Arial" w:cs="Arial"/>
        </w:rPr>
        <w:t>יהוה</w:t>
      </w:r>
      <w:r w:rsidR="00ED5C72" w:rsidRPr="00ED5C72">
        <w:t>.</w:t>
      </w:r>
    </w:p>
    <w:p w14:paraId="4B0173A0" w14:textId="2173C28A" w:rsidR="00ED5C72" w:rsidRPr="00ED5C72" w:rsidRDefault="00B66862" w:rsidP="00ED5C72">
      <w:pPr>
        <w:pStyle w:val="NoSpacing"/>
      </w:pPr>
      <w:hyperlink r:id="rId11" w:history="1">
        <w:r w:rsidR="00ED5C72" w:rsidRPr="00ED5C72">
          <w:rPr>
            <w:rStyle w:val="Hyperlink"/>
            <w:color w:val="auto"/>
            <w:u w:val="none"/>
          </w:rPr>
          <w:t>9</w:t>
        </w:r>
      </w:hyperlink>
      <w:r w:rsidR="00ED5C72" w:rsidRPr="00ED5C72">
        <w:t>And A</w:t>
      </w:r>
      <w:r w:rsidR="00ED5C72" w:rsidRPr="00ED5C72">
        <w:rPr>
          <w:rFonts w:ascii="Calibri" w:hAnsi="Calibri" w:cs="Calibri"/>
        </w:rPr>
        <w:t>ḇ</w:t>
      </w:r>
      <w:r w:rsidR="00ED5C72" w:rsidRPr="00ED5C72">
        <w:t>ram set out, continuing toward the South.</w:t>
      </w:r>
      <w:r w:rsidR="00ED5C72">
        <w:t xml:space="preserve"> </w:t>
      </w:r>
      <w:hyperlink r:id="rId12" w:history="1">
        <w:r w:rsidR="00ED5C72" w:rsidRPr="00ED5C72">
          <w:rPr>
            <w:rStyle w:val="Hyperlink"/>
            <w:color w:val="auto"/>
            <w:u w:val="none"/>
          </w:rPr>
          <w:t>10</w:t>
        </w:r>
      </w:hyperlink>
      <w:r w:rsidR="00ED5C72" w:rsidRPr="00ED5C72">
        <w:t>And a scarcity of food came to be in the land, and A</w:t>
      </w:r>
      <w:r w:rsidR="00ED5C72" w:rsidRPr="00ED5C72">
        <w:rPr>
          <w:rFonts w:ascii="Calibri" w:hAnsi="Calibri" w:cs="Calibri"/>
        </w:rPr>
        <w:t>ḇ</w:t>
      </w:r>
      <w:r w:rsidR="00ED5C72" w:rsidRPr="00ED5C72">
        <w:t>ram went down to Mitsrayim to dwell there, for the scarcity of food was severe in the land.</w:t>
      </w:r>
      <w:r w:rsidR="00ED5C72">
        <w:t xml:space="preserve"> </w:t>
      </w:r>
      <w:hyperlink r:id="rId13" w:history="1">
        <w:r w:rsidR="00ED5C72" w:rsidRPr="00ED5C72">
          <w:rPr>
            <w:rStyle w:val="Hyperlink"/>
            <w:color w:val="auto"/>
            <w:u w:val="none"/>
          </w:rPr>
          <w:t>11</w:t>
        </w:r>
      </w:hyperlink>
      <w:r w:rsidR="00ED5C72" w:rsidRPr="00ED5C72">
        <w:t xml:space="preserve">And it came to be, when he was close to entering Mitsrayim, that he said to Sarai his wife, </w:t>
      </w:r>
      <w:r w:rsidR="00ED5C72">
        <w:t>`</w:t>
      </w:r>
      <w:r w:rsidR="00ED5C72" w:rsidRPr="00ED5C72">
        <w:t>See, I know that you are a fair woman to look at.</w:t>
      </w:r>
      <w:r w:rsidR="00ED5C72">
        <w:t xml:space="preserve"> </w:t>
      </w:r>
      <w:hyperlink r:id="rId14" w:history="1">
        <w:r w:rsidR="00ED5C72" w:rsidRPr="00ED5C72">
          <w:rPr>
            <w:rStyle w:val="Hyperlink"/>
            <w:color w:val="auto"/>
            <w:u w:val="none"/>
          </w:rPr>
          <w:t>12</w:t>
        </w:r>
      </w:hyperlink>
      <w:r w:rsidR="00ED5C72">
        <w:rPr>
          <w:rStyle w:val="reftext"/>
        </w:rPr>
        <w:t xml:space="preserve"> </w:t>
      </w:r>
      <w:r w:rsidR="00ED5C72" w:rsidRPr="00ED5C72">
        <w:t>And it shall be, when the Mitsrites see you, that they shall say, ‘This is his wife.’ And they shall kill me, but let you live.</w:t>
      </w:r>
      <w:r w:rsidR="00ED5C72">
        <w:t xml:space="preserve"> </w:t>
      </w:r>
      <w:hyperlink r:id="rId15" w:history="1">
        <w:r w:rsidR="00ED5C72" w:rsidRPr="00ED5C72">
          <w:rPr>
            <w:rStyle w:val="Hyperlink"/>
            <w:color w:val="auto"/>
            <w:u w:val="none"/>
          </w:rPr>
          <w:t>13</w:t>
        </w:r>
      </w:hyperlink>
      <w:r w:rsidR="00ED5C72">
        <w:rPr>
          <w:rStyle w:val="reftext"/>
        </w:rPr>
        <w:t xml:space="preserve"> </w:t>
      </w:r>
      <w:r w:rsidR="00ED5C72" w:rsidRPr="00ED5C72">
        <w:t>Please say you are my sister, so that it shall be well with me for your sake, and my life be spared because of you.</w:t>
      </w:r>
      <w:r w:rsidR="00ED5C72">
        <w:t>’</w:t>
      </w:r>
    </w:p>
    <w:p w14:paraId="4CBCFF9E" w14:textId="43D6BAA8" w:rsidR="00ED5C72" w:rsidRPr="00ED5C72" w:rsidRDefault="00B66862" w:rsidP="00ED5C72">
      <w:pPr>
        <w:pStyle w:val="NoSpacing"/>
      </w:pPr>
      <w:hyperlink r:id="rId16" w:history="1">
        <w:r w:rsidR="00ED5C72" w:rsidRPr="00ED5C72">
          <w:rPr>
            <w:rStyle w:val="Hyperlink"/>
            <w:color w:val="auto"/>
            <w:u w:val="none"/>
          </w:rPr>
          <w:t>14</w:t>
        </w:r>
      </w:hyperlink>
      <w:r w:rsidR="00ED5C72" w:rsidRPr="00ED5C72">
        <w:t>And it came to be, when A</w:t>
      </w:r>
      <w:r w:rsidR="00ED5C72" w:rsidRPr="00ED5C72">
        <w:rPr>
          <w:rFonts w:ascii="Calibri" w:hAnsi="Calibri" w:cs="Calibri"/>
        </w:rPr>
        <w:t>ḇ</w:t>
      </w:r>
      <w:r w:rsidR="00ED5C72" w:rsidRPr="00ED5C72">
        <w:t>ram came into Mitsrayim, that the Mitsrites saw the woman, that she was very fair.</w:t>
      </w:r>
      <w:r w:rsidR="00ED5C72">
        <w:t xml:space="preserve"> </w:t>
      </w:r>
      <w:hyperlink r:id="rId17" w:history="1">
        <w:r w:rsidR="00ED5C72" w:rsidRPr="00ED5C72">
          <w:rPr>
            <w:rStyle w:val="Hyperlink"/>
            <w:color w:val="auto"/>
            <w:u w:val="none"/>
          </w:rPr>
          <w:t>15</w:t>
        </w:r>
      </w:hyperlink>
      <w:r w:rsidR="00ED5C72" w:rsidRPr="00ED5C72">
        <w:t>And Pharaoh’s officials saw her and praised her before Pharaoh, and the woman was taken to Pharaoh’s house.</w:t>
      </w:r>
      <w:r w:rsidR="00ED5C72">
        <w:t xml:space="preserve"> </w:t>
      </w:r>
      <w:hyperlink r:id="rId18" w:history="1">
        <w:r w:rsidR="00ED5C72" w:rsidRPr="00ED5C72">
          <w:rPr>
            <w:rStyle w:val="Hyperlink"/>
            <w:color w:val="auto"/>
            <w:u w:val="none"/>
          </w:rPr>
          <w:t>16</w:t>
        </w:r>
      </w:hyperlink>
      <w:r w:rsidR="00ED5C72" w:rsidRPr="00ED5C72">
        <w:t>And he treated A</w:t>
      </w:r>
      <w:r w:rsidR="00ED5C72" w:rsidRPr="00ED5C72">
        <w:rPr>
          <w:rFonts w:ascii="Calibri" w:hAnsi="Calibri" w:cs="Calibri"/>
        </w:rPr>
        <w:t>ḇ</w:t>
      </w:r>
      <w:r w:rsidR="00ED5C72" w:rsidRPr="00ED5C72">
        <w:t>ram well for her sake, and he had sheep, and cattle, and male donkeys, and male and female servants, and female donkeys, and camels.</w:t>
      </w:r>
      <w:r w:rsidR="00ED5C72">
        <w:t xml:space="preserve"> </w:t>
      </w:r>
      <w:hyperlink r:id="rId19" w:history="1">
        <w:r w:rsidR="00ED5C72" w:rsidRPr="00ED5C72">
          <w:rPr>
            <w:rStyle w:val="Hyperlink"/>
            <w:color w:val="auto"/>
            <w:u w:val="none"/>
          </w:rPr>
          <w:t>17</w:t>
        </w:r>
      </w:hyperlink>
      <w:r w:rsidR="00ED5C72" w:rsidRPr="00ED5C72">
        <w:t xml:space="preserve">But </w:t>
      </w:r>
      <w:r w:rsidR="00ED5C72" w:rsidRPr="00ED5C72">
        <w:rPr>
          <w:rFonts w:ascii="Arial" w:hAnsi="Arial" w:cs="Arial"/>
        </w:rPr>
        <w:t>יהוה</w:t>
      </w:r>
      <w:r w:rsidR="00ED5C72" w:rsidRPr="00ED5C72">
        <w:t xml:space="preserve"> plagued Pharaoh and his house with great plagues because of Sarai, A</w:t>
      </w:r>
      <w:r w:rsidR="00ED5C72" w:rsidRPr="00ED5C72">
        <w:rPr>
          <w:rFonts w:ascii="Calibri" w:hAnsi="Calibri" w:cs="Calibri"/>
        </w:rPr>
        <w:t>ḇ</w:t>
      </w:r>
      <w:r w:rsidR="00ED5C72" w:rsidRPr="00ED5C72">
        <w:t>ram’s wife.</w:t>
      </w:r>
      <w:r w:rsidR="00067D5D">
        <w:t xml:space="preserve"> </w:t>
      </w:r>
      <w:hyperlink r:id="rId20" w:history="1">
        <w:r w:rsidR="00ED5C72" w:rsidRPr="00ED5C72">
          <w:rPr>
            <w:rStyle w:val="Hyperlink"/>
            <w:color w:val="auto"/>
            <w:u w:val="none"/>
          </w:rPr>
          <w:t>18</w:t>
        </w:r>
      </w:hyperlink>
      <w:r w:rsidR="00ED5C72" w:rsidRPr="00ED5C72">
        <w:t>And Pharaoh called A</w:t>
      </w:r>
      <w:r w:rsidR="00ED5C72" w:rsidRPr="00ED5C72">
        <w:rPr>
          <w:rFonts w:ascii="Calibri" w:hAnsi="Calibri" w:cs="Calibri"/>
        </w:rPr>
        <w:t>ḇ</w:t>
      </w:r>
      <w:r w:rsidR="00ED5C72" w:rsidRPr="00ED5C72">
        <w:t>ram and said, “What is this you have done to me? Why did you not inform me that she was your wife?</w:t>
      </w:r>
      <w:r w:rsidR="00ED5C72">
        <w:t xml:space="preserve"> </w:t>
      </w:r>
      <w:hyperlink r:id="rId21" w:history="1">
        <w:r w:rsidR="00ED5C72" w:rsidRPr="00ED5C72">
          <w:rPr>
            <w:rStyle w:val="Hyperlink"/>
            <w:color w:val="auto"/>
            <w:u w:val="none"/>
          </w:rPr>
          <w:t>19</w:t>
        </w:r>
      </w:hyperlink>
      <w:r w:rsidR="00ED5C72">
        <w:rPr>
          <w:rStyle w:val="reftext"/>
        </w:rPr>
        <w:t>`</w:t>
      </w:r>
      <w:r w:rsidR="00ED5C72" w:rsidRPr="00ED5C72">
        <w:t xml:space="preserve">Why did you say, </w:t>
      </w:r>
      <w:r w:rsidR="00ED5C72">
        <w:t>“</w:t>
      </w:r>
      <w:r w:rsidR="00ED5C72" w:rsidRPr="00ED5C72">
        <w:t>She is my sister</w:t>
      </w:r>
      <w:r w:rsidR="00ED5C72">
        <w:t>?</w:t>
      </w:r>
      <w:r w:rsidR="00ED5C72" w:rsidRPr="00ED5C72">
        <w:t xml:space="preserve"> And so</w:t>
      </w:r>
      <w:r w:rsidR="00067D5D">
        <w:t>,</w:t>
      </w:r>
      <w:r w:rsidR="00ED5C72" w:rsidRPr="00ED5C72">
        <w:t xml:space="preserve"> I was going to take her for my wife. Look, here is your wife, take her and go.”</w:t>
      </w:r>
      <w:r w:rsidR="00ED5C72">
        <w:t xml:space="preserve"> </w:t>
      </w:r>
      <w:hyperlink r:id="rId22" w:history="1">
        <w:r w:rsidR="00ED5C72" w:rsidRPr="00ED5C72">
          <w:rPr>
            <w:rStyle w:val="Hyperlink"/>
            <w:color w:val="auto"/>
            <w:u w:val="none"/>
          </w:rPr>
          <w:t>20</w:t>
        </w:r>
      </w:hyperlink>
      <w:r w:rsidR="00ED5C72" w:rsidRPr="00ED5C72">
        <w:t>And Pharaoh commanded his men concerning him, and they sent him away, with his wife and all that he had.</w:t>
      </w:r>
      <w:r w:rsidR="00ED5C72">
        <w:t>”</w:t>
      </w:r>
    </w:p>
    <w:p w14:paraId="47466270" w14:textId="6CFD6028" w:rsidR="00C95834" w:rsidRDefault="00067D5D" w:rsidP="00FE3D1A">
      <w:pPr>
        <w:pStyle w:val="NoSpacing"/>
      </w:pPr>
      <w:r>
        <w:t xml:space="preserve"> </w:t>
      </w:r>
    </w:p>
    <w:p w14:paraId="4F5EDAE9" w14:textId="492AB995" w:rsidR="00067D5D" w:rsidRPr="00FE3D1A" w:rsidRDefault="00067D5D" w:rsidP="00FE3D1A">
      <w:pPr>
        <w:pStyle w:val="NoSpacing"/>
        <w:rPr>
          <w:b/>
          <w:bCs/>
          <w:color w:val="C45911" w:themeColor="accent2" w:themeShade="BF"/>
        </w:rPr>
      </w:pPr>
      <w:r w:rsidRPr="00FE3D1A">
        <w:rPr>
          <w:b/>
          <w:bCs/>
          <w:color w:val="C45911" w:themeColor="accent2" w:themeShade="BF"/>
        </w:rPr>
        <w:t>GENESIS CHAPTER 13</w:t>
      </w:r>
    </w:p>
    <w:p w14:paraId="0DDD7C50" w14:textId="0A400495" w:rsidR="00067D5D" w:rsidRPr="00067D5D" w:rsidRDefault="00B66862" w:rsidP="00067D5D">
      <w:pPr>
        <w:pStyle w:val="NoSpacing"/>
      </w:pPr>
      <w:hyperlink r:id="rId23" w:history="1">
        <w:r w:rsidR="00067D5D" w:rsidRPr="00067D5D">
          <w:rPr>
            <w:rStyle w:val="Hyperlink"/>
            <w:color w:val="auto"/>
            <w:u w:val="none"/>
          </w:rPr>
          <w:t>1</w:t>
        </w:r>
      </w:hyperlink>
      <w:r w:rsidR="00067D5D" w:rsidRPr="00067D5D">
        <w:t>And A</w:t>
      </w:r>
      <w:r w:rsidR="00067D5D" w:rsidRPr="00067D5D">
        <w:rPr>
          <w:rFonts w:ascii="Calibri" w:hAnsi="Calibri" w:cs="Calibri"/>
        </w:rPr>
        <w:t>ḇ</w:t>
      </w:r>
      <w:r w:rsidR="00067D5D" w:rsidRPr="00067D5D">
        <w:t>ram went up from Mitsrayim into the South, he and his wife and all that he had, and Lot with him.</w:t>
      </w:r>
      <w:r w:rsidR="00067D5D">
        <w:t xml:space="preserve"> </w:t>
      </w:r>
      <w:hyperlink r:id="rId24" w:history="1">
        <w:r w:rsidR="00067D5D" w:rsidRPr="00067D5D">
          <w:rPr>
            <w:rStyle w:val="Hyperlink"/>
            <w:color w:val="auto"/>
            <w:u w:val="none"/>
          </w:rPr>
          <w:t>2</w:t>
        </w:r>
      </w:hyperlink>
      <w:r w:rsidR="00067D5D" w:rsidRPr="00067D5D">
        <w:t>And A</w:t>
      </w:r>
      <w:r w:rsidR="00067D5D" w:rsidRPr="00067D5D">
        <w:rPr>
          <w:rFonts w:ascii="Calibri" w:hAnsi="Calibri" w:cs="Calibri"/>
        </w:rPr>
        <w:t>ḇ</w:t>
      </w:r>
      <w:r w:rsidR="00067D5D" w:rsidRPr="00067D5D">
        <w:t>ram was very rich in livestock, in silver, and in gold.</w:t>
      </w:r>
    </w:p>
    <w:p w14:paraId="0C49622A" w14:textId="72D4555C" w:rsidR="00067D5D" w:rsidRPr="00067D5D" w:rsidRDefault="00B66862" w:rsidP="00067D5D">
      <w:pPr>
        <w:pStyle w:val="NoSpacing"/>
      </w:pPr>
      <w:hyperlink r:id="rId25" w:history="1">
        <w:r w:rsidR="00067D5D" w:rsidRPr="00067D5D">
          <w:rPr>
            <w:rStyle w:val="Hyperlink"/>
            <w:color w:val="auto"/>
            <w:u w:val="none"/>
          </w:rPr>
          <w:t>3</w:t>
        </w:r>
      </w:hyperlink>
      <w:r w:rsidR="00067D5D" w:rsidRPr="00067D5D">
        <w:t>And he went on his journey from the South as far as Bĕyth Ěl, to the place where his tent had been at the beginning, between Bĕyth Ěl and Ai,</w:t>
      </w:r>
      <w:r w:rsidR="00067D5D">
        <w:t xml:space="preserve"> </w:t>
      </w:r>
      <w:hyperlink r:id="rId26" w:history="1">
        <w:r w:rsidR="00067D5D" w:rsidRPr="00067D5D">
          <w:rPr>
            <w:rStyle w:val="Hyperlink"/>
            <w:color w:val="auto"/>
            <w:u w:val="none"/>
          </w:rPr>
          <w:t>4</w:t>
        </w:r>
      </w:hyperlink>
      <w:r w:rsidR="00067D5D" w:rsidRPr="00067D5D">
        <w:t>to the place of the altar which he had made there at first. And there A</w:t>
      </w:r>
      <w:r w:rsidR="00067D5D" w:rsidRPr="00067D5D">
        <w:rPr>
          <w:rFonts w:ascii="Calibri" w:hAnsi="Calibri" w:cs="Calibri"/>
        </w:rPr>
        <w:t>ḇ</w:t>
      </w:r>
      <w:r w:rsidR="00067D5D" w:rsidRPr="00067D5D">
        <w:t xml:space="preserve">ram called on the Name of </w:t>
      </w:r>
      <w:r w:rsidR="00067D5D" w:rsidRPr="00067D5D">
        <w:rPr>
          <w:rFonts w:ascii="Arial" w:hAnsi="Arial" w:cs="Arial"/>
        </w:rPr>
        <w:t>יהוה</w:t>
      </w:r>
      <w:r w:rsidR="00067D5D" w:rsidRPr="00067D5D">
        <w:t>.</w:t>
      </w:r>
    </w:p>
    <w:p w14:paraId="102EA655" w14:textId="1103507B" w:rsidR="00067D5D" w:rsidRPr="00067D5D" w:rsidRDefault="00B66862" w:rsidP="00067D5D">
      <w:pPr>
        <w:pStyle w:val="NoSpacing"/>
      </w:pPr>
      <w:hyperlink r:id="rId27" w:history="1">
        <w:r w:rsidR="00067D5D" w:rsidRPr="00067D5D">
          <w:rPr>
            <w:rStyle w:val="Hyperlink"/>
            <w:color w:val="auto"/>
            <w:u w:val="none"/>
          </w:rPr>
          <w:t>5</w:t>
        </w:r>
      </w:hyperlink>
      <w:r w:rsidR="00067D5D" w:rsidRPr="00067D5D">
        <w:t>Now Lot, who went with A</w:t>
      </w:r>
      <w:r w:rsidR="00067D5D" w:rsidRPr="00067D5D">
        <w:rPr>
          <w:rFonts w:ascii="Calibri" w:hAnsi="Calibri" w:cs="Calibri"/>
        </w:rPr>
        <w:t>ḇ</w:t>
      </w:r>
      <w:r w:rsidR="00067D5D" w:rsidRPr="00067D5D">
        <w:t>ram, also had flocks and herds and tents.</w:t>
      </w:r>
      <w:r w:rsidR="00067D5D">
        <w:t xml:space="preserve"> </w:t>
      </w:r>
      <w:hyperlink r:id="rId28" w:history="1">
        <w:r w:rsidR="00067D5D" w:rsidRPr="00067D5D">
          <w:rPr>
            <w:rStyle w:val="Hyperlink"/>
            <w:color w:val="auto"/>
            <w:u w:val="none"/>
          </w:rPr>
          <w:t>6</w:t>
        </w:r>
      </w:hyperlink>
      <w:r w:rsidR="00067D5D" w:rsidRPr="00067D5D">
        <w:t>And the land was not able to bear them, that they might dwell together, for their possessions were great, so that they could not dwell together.</w:t>
      </w:r>
      <w:r w:rsidR="00067D5D">
        <w:t xml:space="preserve"> </w:t>
      </w:r>
      <w:hyperlink r:id="rId29" w:history="1">
        <w:r w:rsidR="00067D5D" w:rsidRPr="00067D5D">
          <w:rPr>
            <w:rStyle w:val="Hyperlink"/>
            <w:color w:val="auto"/>
            <w:u w:val="none"/>
          </w:rPr>
          <w:t>7</w:t>
        </w:r>
      </w:hyperlink>
      <w:r w:rsidR="00067D5D" w:rsidRPr="00067D5D">
        <w:t xml:space="preserve">And there was </w:t>
      </w:r>
      <w:r w:rsidR="00067D5D" w:rsidRPr="00067D5D">
        <w:lastRenderedPageBreak/>
        <w:t>strife between the herdsmen of A</w:t>
      </w:r>
      <w:r w:rsidR="00067D5D" w:rsidRPr="00067D5D">
        <w:rPr>
          <w:rFonts w:ascii="Calibri" w:hAnsi="Calibri" w:cs="Calibri"/>
        </w:rPr>
        <w:t>ḇ</w:t>
      </w:r>
      <w:r w:rsidR="00067D5D" w:rsidRPr="00067D5D">
        <w:t>ram’s livestock and the herdsmen of Lot’s livestock. And at that time the Kena‛anites and the Perizzites dwelt in the land.</w:t>
      </w:r>
    </w:p>
    <w:p w14:paraId="777D11B9" w14:textId="5992ED41" w:rsidR="00067D5D" w:rsidRPr="00067D5D" w:rsidRDefault="00B66862" w:rsidP="00067D5D">
      <w:pPr>
        <w:pStyle w:val="NoSpacing"/>
      </w:pPr>
      <w:hyperlink r:id="rId30" w:history="1">
        <w:r w:rsidR="00067D5D" w:rsidRPr="00067D5D">
          <w:rPr>
            <w:rStyle w:val="Hyperlink"/>
            <w:color w:val="auto"/>
            <w:u w:val="none"/>
          </w:rPr>
          <w:t>8</w:t>
        </w:r>
      </w:hyperlink>
      <w:r w:rsidR="00067D5D" w:rsidRPr="00067D5D">
        <w:t>Then A</w:t>
      </w:r>
      <w:r w:rsidR="00067D5D" w:rsidRPr="00067D5D">
        <w:rPr>
          <w:rFonts w:ascii="Calibri" w:hAnsi="Calibri" w:cs="Calibri"/>
        </w:rPr>
        <w:t>ḇ</w:t>
      </w:r>
      <w:r w:rsidR="00067D5D" w:rsidRPr="00067D5D">
        <w:t xml:space="preserve">ram said to Lot, </w:t>
      </w:r>
      <w:r w:rsidR="00067D5D">
        <w:t>`</w:t>
      </w:r>
      <w:r w:rsidR="00067D5D" w:rsidRPr="00067D5D">
        <w:t>Please let there be no strife between you and me, and between my herdsmen and your herdsmen, for we are brothers.</w:t>
      </w:r>
      <w:r w:rsidR="00067D5D">
        <w:t xml:space="preserve"> </w:t>
      </w:r>
      <w:hyperlink r:id="rId31" w:history="1">
        <w:r w:rsidR="00067D5D" w:rsidRPr="00067D5D">
          <w:rPr>
            <w:rStyle w:val="Hyperlink"/>
            <w:color w:val="auto"/>
            <w:u w:val="none"/>
          </w:rPr>
          <w:t>9</w:t>
        </w:r>
      </w:hyperlink>
      <w:r w:rsidR="00067D5D" w:rsidRPr="00067D5D">
        <w:t>Is not all the land before you? Please separate from me. If you take the left, then I go to the right; or, if you go to the right, then I go to the left.</w:t>
      </w:r>
      <w:r w:rsidR="00067D5D">
        <w:t xml:space="preserve">’ </w:t>
      </w:r>
      <w:hyperlink r:id="rId32" w:history="1">
        <w:r w:rsidR="00067D5D" w:rsidRPr="00067D5D">
          <w:rPr>
            <w:rStyle w:val="Hyperlink"/>
            <w:color w:val="auto"/>
            <w:u w:val="none"/>
          </w:rPr>
          <w:t>10</w:t>
        </w:r>
      </w:hyperlink>
      <w:r w:rsidR="00067D5D" w:rsidRPr="00067D5D">
        <w:t xml:space="preserve">And Lot lifted his eyes and saw all the plain of the Yardĕn, that it was well watered everywhere – before </w:t>
      </w:r>
      <w:r w:rsidR="00067D5D" w:rsidRPr="00067D5D">
        <w:rPr>
          <w:rFonts w:ascii="Arial" w:hAnsi="Arial" w:cs="Arial"/>
        </w:rPr>
        <w:t>יהוה</w:t>
      </w:r>
      <w:r w:rsidR="00067D5D" w:rsidRPr="00067D5D">
        <w:t xml:space="preserve"> destroyed Se</w:t>
      </w:r>
      <w:r w:rsidR="00067D5D" w:rsidRPr="00067D5D">
        <w:rPr>
          <w:rFonts w:ascii="Calibri" w:hAnsi="Calibri" w:cs="Calibri"/>
        </w:rPr>
        <w:t>ḏ</w:t>
      </w:r>
      <w:r w:rsidR="00067D5D" w:rsidRPr="00067D5D">
        <w:t xml:space="preserve">om and Amorah – like the garden of </w:t>
      </w:r>
      <w:r w:rsidR="00067D5D" w:rsidRPr="00067D5D">
        <w:rPr>
          <w:rFonts w:ascii="Arial" w:hAnsi="Arial" w:cs="Arial"/>
        </w:rPr>
        <w:t>יהוה</w:t>
      </w:r>
      <w:r w:rsidR="00067D5D" w:rsidRPr="00067D5D">
        <w:t>, like the land of Mitsrayim as you go toward Tso‛ar.</w:t>
      </w:r>
      <w:r w:rsidR="00067D5D">
        <w:t xml:space="preserve"> </w:t>
      </w:r>
      <w:hyperlink r:id="rId33" w:history="1">
        <w:r w:rsidR="00067D5D" w:rsidRPr="00067D5D">
          <w:rPr>
            <w:rStyle w:val="Hyperlink"/>
            <w:color w:val="auto"/>
            <w:u w:val="none"/>
          </w:rPr>
          <w:t>11</w:t>
        </w:r>
      </w:hyperlink>
      <w:r w:rsidR="00067D5D" w:rsidRPr="00067D5D">
        <w:t>So Lot chose for himself all the plain of the Yardĕn, and Lot moved east. Thus</w:t>
      </w:r>
      <w:r w:rsidR="00067D5D">
        <w:t>,</w:t>
      </w:r>
      <w:r w:rsidR="00067D5D" w:rsidRPr="00067D5D">
        <w:t xml:space="preserve"> they separated from each other,</w:t>
      </w:r>
      <w:r w:rsidR="00067D5D">
        <w:t xml:space="preserve"> </w:t>
      </w:r>
      <w:hyperlink r:id="rId34" w:history="1">
        <w:r w:rsidR="00067D5D" w:rsidRPr="00067D5D">
          <w:rPr>
            <w:rStyle w:val="Hyperlink"/>
            <w:color w:val="auto"/>
            <w:u w:val="none"/>
          </w:rPr>
          <w:t>12</w:t>
        </w:r>
      </w:hyperlink>
      <w:r w:rsidR="00067D5D" w:rsidRPr="00067D5D">
        <w:t>A</w:t>
      </w:r>
      <w:r w:rsidR="00067D5D" w:rsidRPr="00067D5D">
        <w:rPr>
          <w:rFonts w:ascii="Calibri" w:hAnsi="Calibri" w:cs="Calibri"/>
        </w:rPr>
        <w:t>ḇ</w:t>
      </w:r>
      <w:r w:rsidR="00067D5D" w:rsidRPr="00067D5D">
        <w:t>ram dwelling in the land of Kena‛an, and Lot dwelling in the cities of the plain and pitched his tent as far as Se</w:t>
      </w:r>
      <w:r w:rsidR="00067D5D" w:rsidRPr="00067D5D">
        <w:rPr>
          <w:rFonts w:ascii="Calibri" w:hAnsi="Calibri" w:cs="Calibri"/>
        </w:rPr>
        <w:t>ḏ</w:t>
      </w:r>
      <w:r w:rsidR="00067D5D" w:rsidRPr="00067D5D">
        <w:t>om.</w:t>
      </w:r>
      <w:r w:rsidR="00067D5D">
        <w:t xml:space="preserve"> </w:t>
      </w:r>
      <w:hyperlink r:id="rId35" w:history="1">
        <w:r w:rsidR="00067D5D" w:rsidRPr="00067D5D">
          <w:rPr>
            <w:rStyle w:val="Hyperlink"/>
            <w:color w:val="auto"/>
            <w:u w:val="none"/>
          </w:rPr>
          <w:t>13</w:t>
        </w:r>
      </w:hyperlink>
      <w:r w:rsidR="00067D5D" w:rsidRPr="00067D5D">
        <w:t>But the men of Se</w:t>
      </w:r>
      <w:r w:rsidR="00067D5D" w:rsidRPr="00067D5D">
        <w:rPr>
          <w:rFonts w:ascii="Calibri" w:hAnsi="Calibri" w:cs="Calibri"/>
        </w:rPr>
        <w:t>ḏ</w:t>
      </w:r>
      <w:r w:rsidR="00067D5D" w:rsidRPr="00067D5D">
        <w:t xml:space="preserve">om were evil and sinned before </w:t>
      </w:r>
      <w:r w:rsidR="00067D5D" w:rsidRPr="00067D5D">
        <w:rPr>
          <w:rFonts w:ascii="Arial" w:hAnsi="Arial" w:cs="Arial"/>
        </w:rPr>
        <w:t>יהוה</w:t>
      </w:r>
      <w:r w:rsidR="00067D5D" w:rsidRPr="00067D5D">
        <w:t>, exceedingly so.</w:t>
      </w:r>
    </w:p>
    <w:p w14:paraId="4FC3618D" w14:textId="792981DD" w:rsidR="00067D5D" w:rsidRDefault="00B66862" w:rsidP="00067D5D">
      <w:pPr>
        <w:pStyle w:val="NoSpacing"/>
      </w:pPr>
      <w:hyperlink r:id="rId36" w:history="1">
        <w:r w:rsidR="00067D5D" w:rsidRPr="00067D5D">
          <w:rPr>
            <w:rStyle w:val="Hyperlink"/>
            <w:color w:val="auto"/>
            <w:u w:val="none"/>
          </w:rPr>
          <w:t>14</w:t>
        </w:r>
      </w:hyperlink>
      <w:r w:rsidR="00067D5D" w:rsidRPr="00067D5D">
        <w:t xml:space="preserve">And after Lot had separated from him, </w:t>
      </w:r>
      <w:r w:rsidR="00067D5D" w:rsidRPr="00067D5D">
        <w:rPr>
          <w:rFonts w:ascii="Arial" w:hAnsi="Arial" w:cs="Arial"/>
        </w:rPr>
        <w:t>יהוה</w:t>
      </w:r>
      <w:r w:rsidR="00067D5D" w:rsidRPr="00067D5D">
        <w:t xml:space="preserve"> said to A</w:t>
      </w:r>
      <w:r w:rsidR="00067D5D" w:rsidRPr="00067D5D">
        <w:rPr>
          <w:rFonts w:ascii="Calibri" w:hAnsi="Calibri" w:cs="Calibri"/>
        </w:rPr>
        <w:t>ḇ</w:t>
      </w:r>
      <w:r w:rsidR="00067D5D" w:rsidRPr="00067D5D">
        <w:t xml:space="preserve">ram, </w:t>
      </w:r>
      <w:r w:rsidR="00EA1850">
        <w:t>`</w:t>
      </w:r>
      <w:r w:rsidR="00067D5D" w:rsidRPr="00067D5D">
        <w:t>Now lift up your eyes and look from the place where you are, northward and southward and eastward and westward,</w:t>
      </w:r>
      <w:r w:rsidR="00067D5D">
        <w:t xml:space="preserve"> </w:t>
      </w:r>
      <w:hyperlink r:id="rId37" w:history="1">
        <w:r w:rsidR="00067D5D" w:rsidRPr="00067D5D">
          <w:rPr>
            <w:rStyle w:val="Hyperlink"/>
            <w:color w:val="auto"/>
            <w:u w:val="none"/>
          </w:rPr>
          <w:t>15</w:t>
        </w:r>
      </w:hyperlink>
      <w:r w:rsidR="00067D5D" w:rsidRPr="00067D5D">
        <w:t>for all the land which you see I shall give to you and your seed forever.</w:t>
      </w:r>
      <w:r w:rsidR="00067D5D">
        <w:t xml:space="preserve"> </w:t>
      </w:r>
      <w:hyperlink r:id="rId38" w:history="1">
        <w:r w:rsidR="00067D5D" w:rsidRPr="00067D5D">
          <w:rPr>
            <w:rStyle w:val="Hyperlink"/>
            <w:color w:val="auto"/>
            <w:u w:val="none"/>
          </w:rPr>
          <w:t>16</w:t>
        </w:r>
      </w:hyperlink>
      <w:r w:rsidR="00EA1850">
        <w:rPr>
          <w:rStyle w:val="Hyperlink"/>
          <w:color w:val="auto"/>
          <w:u w:val="none"/>
        </w:rPr>
        <w:t xml:space="preserve"> </w:t>
      </w:r>
      <w:r w:rsidR="00067D5D" w:rsidRPr="00067D5D">
        <w:t>And I shall make your seed as the dust of the earth, so that, if a man could count the dust of the earth, then your seed also could be counted.</w:t>
      </w:r>
      <w:r w:rsidR="00067D5D">
        <w:t xml:space="preserve"> </w:t>
      </w:r>
      <w:hyperlink r:id="rId39" w:history="1">
        <w:r w:rsidR="00067D5D" w:rsidRPr="00067D5D">
          <w:rPr>
            <w:rStyle w:val="Hyperlink"/>
            <w:color w:val="auto"/>
            <w:u w:val="none"/>
          </w:rPr>
          <w:t>17</w:t>
        </w:r>
      </w:hyperlink>
      <w:r w:rsidR="00EA1850">
        <w:rPr>
          <w:rStyle w:val="Hyperlink"/>
          <w:color w:val="auto"/>
          <w:u w:val="none"/>
        </w:rPr>
        <w:t xml:space="preserve"> </w:t>
      </w:r>
      <w:r w:rsidR="00067D5D" w:rsidRPr="00067D5D">
        <w:t>Arise, walk in the land through its length and its width, for I give it to you.</w:t>
      </w:r>
      <w:r w:rsidR="00067D5D">
        <w:t xml:space="preserve">’ </w:t>
      </w:r>
      <w:hyperlink r:id="rId40" w:history="1">
        <w:r w:rsidR="00067D5D" w:rsidRPr="00067D5D">
          <w:rPr>
            <w:rStyle w:val="Hyperlink"/>
            <w:color w:val="auto"/>
            <w:u w:val="none"/>
          </w:rPr>
          <w:t>18</w:t>
        </w:r>
      </w:hyperlink>
      <w:r w:rsidR="00067D5D" w:rsidRPr="00067D5D">
        <w:t>So A</w:t>
      </w:r>
      <w:r w:rsidR="00067D5D" w:rsidRPr="00067D5D">
        <w:rPr>
          <w:rFonts w:ascii="Calibri" w:hAnsi="Calibri" w:cs="Calibri"/>
        </w:rPr>
        <w:t>ḇ</w:t>
      </w:r>
      <w:r w:rsidR="00067D5D" w:rsidRPr="00067D5D">
        <w:t xml:space="preserve">ram moved his tent, and went and dwelt by the terebinth trees of Mamrĕ, which are in </w:t>
      </w:r>
      <w:r w:rsidR="00067D5D" w:rsidRPr="00067D5D">
        <w:rPr>
          <w:rFonts w:ascii="Calibri" w:hAnsi="Calibri" w:cs="Calibri"/>
        </w:rPr>
        <w:t>Ḥ</w:t>
      </w:r>
      <w:r w:rsidR="00067D5D" w:rsidRPr="00067D5D">
        <w:t>e</w:t>
      </w:r>
      <w:r w:rsidR="00067D5D" w:rsidRPr="00067D5D">
        <w:rPr>
          <w:rFonts w:ascii="Calibri" w:hAnsi="Calibri" w:cs="Calibri"/>
        </w:rPr>
        <w:t>ḇ</w:t>
      </w:r>
      <w:r w:rsidR="00067D5D" w:rsidRPr="00067D5D">
        <w:t xml:space="preserve">ron, and built an altar there to </w:t>
      </w:r>
      <w:r w:rsidR="00067D5D" w:rsidRPr="00067D5D">
        <w:rPr>
          <w:rFonts w:ascii="Arial" w:hAnsi="Arial" w:cs="Arial"/>
        </w:rPr>
        <w:t>יהוה</w:t>
      </w:r>
      <w:r w:rsidR="00067D5D" w:rsidRPr="00067D5D">
        <w:t>.</w:t>
      </w:r>
      <w:r w:rsidR="00067D5D">
        <w:t>”</w:t>
      </w:r>
      <w:r w:rsidR="00EA1850">
        <w:t xml:space="preserve"> </w:t>
      </w:r>
    </w:p>
    <w:p w14:paraId="303F187E" w14:textId="7F9B6320" w:rsidR="00067D5D" w:rsidRDefault="00067D5D" w:rsidP="00067D5D">
      <w:pPr>
        <w:pStyle w:val="NoSpacing"/>
      </w:pPr>
    </w:p>
    <w:p w14:paraId="0736BC2A" w14:textId="56600577" w:rsidR="00067D5D" w:rsidRDefault="00067D5D" w:rsidP="00067D5D">
      <w:pPr>
        <w:pStyle w:val="NoSpacing"/>
        <w:rPr>
          <w:b/>
          <w:bCs/>
        </w:rPr>
      </w:pPr>
      <w:r w:rsidRPr="00067D5D">
        <w:rPr>
          <w:b/>
          <w:bCs/>
        </w:rPr>
        <w:t>Notes from The Passion Translation</w:t>
      </w:r>
    </w:p>
    <w:p w14:paraId="1E4B0959" w14:textId="3D787A79" w:rsidR="00067D5D" w:rsidRDefault="00D25794" w:rsidP="00067D5D">
      <w:pPr>
        <w:pStyle w:val="NoSpacing"/>
        <w:rPr>
          <w:b/>
          <w:bCs/>
        </w:rPr>
      </w:pPr>
      <w:r>
        <w:rPr>
          <w:b/>
          <w:bCs/>
        </w:rPr>
        <w:t>Review from chapter 11</w:t>
      </w:r>
      <w:r w:rsidR="00C25752">
        <w:rPr>
          <w:b/>
          <w:bCs/>
        </w:rPr>
        <w:t xml:space="preserve"> </w:t>
      </w:r>
    </w:p>
    <w:p w14:paraId="51FF49D3" w14:textId="18949D9A" w:rsidR="00C25752" w:rsidRDefault="00C25752" w:rsidP="00067D5D">
      <w:pPr>
        <w:pStyle w:val="NoSpacing"/>
      </w:pPr>
      <w:r>
        <w:rPr>
          <w:b/>
          <w:bCs/>
        </w:rPr>
        <w:t xml:space="preserve">Abram </w:t>
      </w:r>
      <w:r>
        <w:t>means “exalted father.” Abraham means “father of a multitude.”</w:t>
      </w:r>
    </w:p>
    <w:p w14:paraId="186EDAD7" w14:textId="19879CD2" w:rsidR="00C25752" w:rsidRDefault="00C25752" w:rsidP="00067D5D">
      <w:pPr>
        <w:pStyle w:val="NoSpacing"/>
      </w:pPr>
      <w:r>
        <w:t>There were ten generations from Adam to Noah, and ten generations from Shem to Abram.</w:t>
      </w:r>
    </w:p>
    <w:p w14:paraId="0297F1EB" w14:textId="39630F3B" w:rsidR="00C25752" w:rsidRDefault="00C25752" w:rsidP="00067D5D">
      <w:pPr>
        <w:pStyle w:val="NoSpacing"/>
      </w:pPr>
      <w:r>
        <w:t xml:space="preserve">“Haran” means “living in a high place, or a mountaineer. </w:t>
      </w:r>
    </w:p>
    <w:p w14:paraId="43193CDB" w14:textId="61C53AA0" w:rsidR="00C25752" w:rsidRDefault="00C25752" w:rsidP="00067D5D">
      <w:pPr>
        <w:pStyle w:val="NoSpacing"/>
      </w:pPr>
      <w:r>
        <w:t xml:space="preserve">In 2000 BC, Ur was perhaps one of the largest cities in the world. It is clear that Abram and his father served foreign gods. Ur was named after the moon goddess and was her center of worship. The Chaldeans were astrologists, occultist, and idol worshippers. Abram’s father had quite a collection of idols of reptilian gods and goddesses. Terah, father of Abraham, was an idol worshipper. </w:t>
      </w:r>
    </w:p>
    <w:p w14:paraId="59DF884B" w14:textId="77777777" w:rsidR="00EA1850" w:rsidRDefault="00EA1850" w:rsidP="00067D5D">
      <w:pPr>
        <w:pStyle w:val="NoSpacing"/>
      </w:pPr>
    </w:p>
    <w:p w14:paraId="07024B44" w14:textId="2B72CA4A" w:rsidR="00A77B80" w:rsidRDefault="00EA1850" w:rsidP="00067D5D">
      <w:pPr>
        <w:pStyle w:val="NoSpacing"/>
      </w:pPr>
      <w:r>
        <w:t xml:space="preserve">     </w:t>
      </w:r>
      <w:r w:rsidR="00C25752">
        <w:t xml:space="preserve">Yahuwah spoke to Abram in the midst of it and called him out. He was, of course, a “gentile,” as </w:t>
      </w:r>
      <w:r w:rsidR="00A77B80">
        <w:t>were</w:t>
      </w:r>
      <w:r w:rsidR="00C25752">
        <w:t xml:space="preserve"> all gentiles (</w:t>
      </w:r>
      <w:r w:rsidR="00A77B80">
        <w:t xml:space="preserve">those </w:t>
      </w:r>
      <w:r w:rsidR="00C25752">
        <w:t xml:space="preserve">of the nations, </w:t>
      </w:r>
      <w:r w:rsidR="00A77B80">
        <w:t xml:space="preserve">barbarian, heathen, pagan, strangers and foreigners to Yahuwah, idol worshippers. By the time of the Flood only Noah knew Yahuwah – his knowledge having come from Methuselah, who got his knowledge from his father Enoch. After the Flood, only Noah and Shem knew Yahuwah. Few knew Him after the Flood, until Abram, taught by Noah and Shem, came to know Him. </w:t>
      </w:r>
    </w:p>
    <w:p w14:paraId="50FF90B1" w14:textId="15DE1E67" w:rsidR="00A77B80" w:rsidRDefault="00EA1850" w:rsidP="00067D5D">
      <w:pPr>
        <w:pStyle w:val="NoSpacing"/>
      </w:pPr>
      <w:r>
        <w:t xml:space="preserve">      </w:t>
      </w:r>
      <w:r w:rsidR="00A77B80">
        <w:t xml:space="preserve">Abram knew the voice of Yahuwah because Noah told him how to hear Him and recognize Him. How did Noah know Him when He called on Noah to build the ark? </w:t>
      </w:r>
    </w:p>
    <w:p w14:paraId="19EB3B31" w14:textId="0541011B" w:rsidR="00A77B80" w:rsidRDefault="00A77B80" w:rsidP="00067D5D">
      <w:pPr>
        <w:pStyle w:val="NoSpacing"/>
      </w:pPr>
      <w:r>
        <w:t>Again, from Methuselah, his grandfather. His father, Lemech, was a pagan, though he knew the truth. Yet, still Lemech and his wife, Methuselah and his wife, Enoch and his wife – were full-blooded humans. Thus</w:t>
      </w:r>
      <w:r w:rsidR="00EA1850">
        <w:t>,</w:t>
      </w:r>
      <w:r>
        <w:t xml:space="preserve"> Noah was of pure human DNA, his wife, his sons, and their wives. </w:t>
      </w:r>
    </w:p>
    <w:p w14:paraId="71B9559D" w14:textId="1AEFA11C" w:rsidR="0088698A" w:rsidRDefault="00EA1850" w:rsidP="0088698A">
      <w:pPr>
        <w:pStyle w:val="NoSpacing"/>
      </w:pPr>
      <w:r>
        <w:t xml:space="preserve">     From The Passion Translation notes: “</w:t>
      </w:r>
      <w:r w:rsidR="00A77B80">
        <w:t xml:space="preserve">Sarai means </w:t>
      </w:r>
      <w:r>
        <w:t>`</w:t>
      </w:r>
      <w:r w:rsidR="00A77B80">
        <w:t>ruler</w:t>
      </w:r>
      <w:r w:rsidR="00661181">
        <w:t>.</w:t>
      </w:r>
      <w:r>
        <w:t>’”</w:t>
      </w:r>
      <w:r w:rsidR="00A77B80">
        <w:t xml:space="preserve"> Her name was changed by Yahuwah later on to Sarah</w:t>
      </w:r>
      <w:r w:rsidR="00661181">
        <w:t>, meaning “princess.”</w:t>
      </w:r>
      <w:r w:rsidR="00A77B80">
        <w:t xml:space="preserve"> </w:t>
      </w:r>
      <w:r>
        <w:t>Note on “</w:t>
      </w:r>
      <w:r w:rsidR="0088698A" w:rsidRPr="00EA1850">
        <w:rPr>
          <w:b/>
          <w:bCs/>
        </w:rPr>
        <w:t>Genesis 12:13</w:t>
      </w:r>
      <w:r w:rsidR="0088698A">
        <w:t xml:space="preserve">: Sarai was his ½ sister - see </w:t>
      </w:r>
      <w:r w:rsidR="0088698A" w:rsidRPr="00EA1850">
        <w:rPr>
          <w:b/>
          <w:bCs/>
        </w:rPr>
        <w:t>Genesis 20:12</w:t>
      </w:r>
      <w:r>
        <w:rPr>
          <w:b/>
          <w:bCs/>
        </w:rPr>
        <w:t>.”</w:t>
      </w:r>
    </w:p>
    <w:p w14:paraId="071E67EB" w14:textId="40007FAE" w:rsidR="00067D5D" w:rsidRDefault="00EA1850" w:rsidP="00661181">
      <w:pPr>
        <w:pStyle w:val="NoSpacing"/>
      </w:pPr>
      <w:r>
        <w:t xml:space="preserve">     </w:t>
      </w:r>
      <w:r w:rsidR="00661181">
        <w:t>Stephen spoke about Abram before the Pharisees</w:t>
      </w:r>
      <w:r>
        <w:t>:</w:t>
      </w:r>
      <w:r w:rsidR="00661181">
        <w:t xml:space="preserve"> </w:t>
      </w:r>
      <w:r w:rsidR="00661181" w:rsidRPr="00EA1850">
        <w:rPr>
          <w:b/>
          <w:bCs/>
        </w:rPr>
        <w:t>Acts 7:2-5</w:t>
      </w:r>
      <w:r w:rsidR="00661181">
        <w:t>: “An</w:t>
      </w:r>
      <w:r w:rsidR="00661181" w:rsidRPr="00661181">
        <w:t>d he replied, “Men, brothers and fathers, listen: The Elohim of esteem appeared to our father A</w:t>
      </w:r>
      <w:r w:rsidR="00661181" w:rsidRPr="00661181">
        <w:rPr>
          <w:rFonts w:ascii="Calibri" w:hAnsi="Calibri" w:cs="Calibri"/>
        </w:rPr>
        <w:t>ḇ</w:t>
      </w:r>
      <w:r w:rsidR="00661181" w:rsidRPr="00661181">
        <w:t xml:space="preserve">raham when he was in Aram Naharayim, before he dwelt in </w:t>
      </w:r>
      <w:r w:rsidR="00661181" w:rsidRPr="00661181">
        <w:rPr>
          <w:rFonts w:ascii="Calibri" w:hAnsi="Calibri" w:cs="Calibri"/>
        </w:rPr>
        <w:t>Ḥ</w:t>
      </w:r>
      <w:r w:rsidR="00661181" w:rsidRPr="00661181">
        <w:t>aran,</w:t>
      </w:r>
      <w:r w:rsidR="00661181">
        <w:t xml:space="preserve"> </w:t>
      </w:r>
      <w:hyperlink r:id="rId41" w:history="1">
        <w:r w:rsidR="00661181" w:rsidRPr="00661181">
          <w:rPr>
            <w:rStyle w:val="Hyperlink"/>
            <w:color w:val="auto"/>
            <w:u w:val="none"/>
          </w:rPr>
          <w:t>3</w:t>
        </w:r>
      </w:hyperlink>
      <w:r w:rsidR="00661181" w:rsidRPr="00661181">
        <w:t>and said to him, ‘Come out of your land and from your relatives, and come here, into a land that I shall show you.’</w:t>
      </w:r>
      <w:r w:rsidR="00661181">
        <w:t xml:space="preserve"> </w:t>
      </w:r>
      <w:hyperlink r:id="rId42" w:history="1">
        <w:r w:rsidR="00661181" w:rsidRPr="00661181">
          <w:rPr>
            <w:rStyle w:val="Hyperlink"/>
            <w:color w:val="auto"/>
            <w:u w:val="none"/>
          </w:rPr>
          <w:t>4</w:t>
        </w:r>
      </w:hyperlink>
      <w:r w:rsidR="00661181">
        <w:t xml:space="preserve"> </w:t>
      </w:r>
      <w:r w:rsidR="00661181" w:rsidRPr="00661181">
        <w:t xml:space="preserve">Then he came out of the land of the Chaldeans and dwelt in </w:t>
      </w:r>
      <w:r w:rsidR="00661181" w:rsidRPr="00661181">
        <w:rPr>
          <w:rFonts w:ascii="Calibri" w:hAnsi="Calibri" w:cs="Calibri"/>
        </w:rPr>
        <w:t>Ḥ</w:t>
      </w:r>
      <w:r w:rsidR="00661181" w:rsidRPr="00661181">
        <w:t>aran. And from there, after the death of his father, He removed him to this land in which you now dwell.</w:t>
      </w:r>
      <w:r w:rsidR="00661181">
        <w:t xml:space="preserve"> </w:t>
      </w:r>
      <w:hyperlink r:id="rId43" w:history="1">
        <w:r w:rsidR="00661181" w:rsidRPr="00661181">
          <w:rPr>
            <w:rStyle w:val="Hyperlink"/>
            <w:color w:val="auto"/>
            <w:u w:val="none"/>
          </w:rPr>
          <w:t>5</w:t>
        </w:r>
      </w:hyperlink>
      <w:r w:rsidR="00661181" w:rsidRPr="00661181">
        <w:t>And He gave him no inheritance in it, not a foot of it. But He promised to give it to him for a possession, and to his seed after him, when as yet he had no child.</w:t>
      </w:r>
      <w:r w:rsidR="00661181">
        <w:t>”</w:t>
      </w:r>
      <w:r w:rsidR="0088698A">
        <w:t xml:space="preserve"> </w:t>
      </w:r>
    </w:p>
    <w:p w14:paraId="04E0132B" w14:textId="3C71B854" w:rsidR="00661181" w:rsidRDefault="0088698A" w:rsidP="00661181">
      <w:pPr>
        <w:pStyle w:val="NoSpacing"/>
      </w:pPr>
      <w:r>
        <w:t xml:space="preserve">     </w:t>
      </w:r>
      <w:r w:rsidR="00661181">
        <w:t>How did Yahuwah, the Spirit, appear to Abram and speak directly to him? No burning bush, no prophet, no one to call on his cell phone to counsel him! How did Abram recognize Him?</w:t>
      </w:r>
    </w:p>
    <w:p w14:paraId="3AD39B52" w14:textId="2EFD682F" w:rsidR="00661181" w:rsidRDefault="00EA1850" w:rsidP="00661181">
      <w:pPr>
        <w:pStyle w:val="NoSpacing"/>
      </w:pPr>
      <w:r>
        <w:t xml:space="preserve">     </w:t>
      </w:r>
      <w:r w:rsidR="00661181">
        <w:t>Abram was raised in a heathen culture, complete with demonic apparitions, and fallen angel appearances, and supernatural happenings to keep the people bound to worshipping demon-inhabited idols. But, how did he recognize that the One who spoke to him was not of the “supernatural” idolatrous world. Again, Noah’s teaching helped considerably.”</w:t>
      </w:r>
      <w:r>
        <w:t xml:space="preserve"> The books of Jasher and Jubilees fill in some blanks in these account – very good. “Jasher” is mentioned in </w:t>
      </w:r>
      <w:r w:rsidRPr="000A4C5A">
        <w:rPr>
          <w:i/>
          <w:iCs/>
        </w:rPr>
        <w:t>Joshua</w:t>
      </w:r>
      <w:r>
        <w:t xml:space="preserve"> and </w:t>
      </w:r>
      <w:r w:rsidRPr="000A4C5A">
        <w:rPr>
          <w:i/>
          <w:iCs/>
        </w:rPr>
        <w:t>I Samuel</w:t>
      </w:r>
      <w:r>
        <w:t>.</w:t>
      </w:r>
      <w:r w:rsidR="00661181">
        <w:t xml:space="preserve"> </w:t>
      </w:r>
    </w:p>
    <w:p w14:paraId="0B4EEDE1" w14:textId="06131DF9" w:rsidR="002D63B7" w:rsidRDefault="00EA1850" w:rsidP="00661181">
      <w:pPr>
        <w:pStyle w:val="NoSpacing"/>
      </w:pPr>
      <w:r>
        <w:t xml:space="preserve">     </w:t>
      </w:r>
      <w:r w:rsidR="00661181">
        <w:t xml:space="preserve">They were in the area of the tribes of Canaan – the son of Ham </w:t>
      </w:r>
      <w:r w:rsidR="002D63B7">
        <w:t>–</w:t>
      </w:r>
      <w:r w:rsidR="00661181">
        <w:t xml:space="preserve"> </w:t>
      </w:r>
      <w:r w:rsidR="002D63B7">
        <w:t>who opened the portals for the fallen ones to come again and mate with human women and produce offspring. The second incursion of fallen angels came not long after the Flood through the lineage of Ham via his son Canaan. Ham and Canaan longed for the return of the Golden Age of Fallen angel rule. Today, globalism, the infestation of fallen angels into the earth in mass, is all because of the lust for the Golden Age. Satanic rituals of human sacrifice go on in the highest levels of government to call for the fallen ones to come and take over again. The craving for “Atlantis” is a driving force – the rising out of the sea of all the many sunken continents from before the Flood. Many of the islands are simple surface-level remains of what is underneath.</w:t>
      </w:r>
    </w:p>
    <w:p w14:paraId="079F0D35" w14:textId="50337407" w:rsidR="002D63B7" w:rsidRDefault="002D63B7" w:rsidP="00661181">
      <w:pPr>
        <w:pStyle w:val="NoSpacing"/>
      </w:pPr>
      <w:r>
        <w:t xml:space="preserve">       </w:t>
      </w:r>
      <w:r w:rsidR="0088698A">
        <w:t xml:space="preserve">From The Passion Version Notes, continued: </w:t>
      </w:r>
      <w:r>
        <w:t xml:space="preserve">The expression “go yourself” in </w:t>
      </w:r>
      <w:r w:rsidRPr="00EA1850">
        <w:rPr>
          <w:b/>
          <w:bCs/>
        </w:rPr>
        <w:t>Genesis 12:1</w:t>
      </w:r>
      <w:r>
        <w:t xml:space="preserve"> is a play on words – it can also mean that Yahuwah was saying to Abram, “go find yourself.” </w:t>
      </w:r>
      <w:r w:rsidR="00EA1850">
        <w:t xml:space="preserve">Abram sure did not know his destiny when he took that first step of obedience. However, Noah and Shem certainly impressed it on Abram that he needed to obey immediately if He said anything to him. </w:t>
      </w:r>
    </w:p>
    <w:p w14:paraId="733FDFD7" w14:textId="77777777" w:rsidR="00EA1850" w:rsidRDefault="00EA1850" w:rsidP="00661181">
      <w:pPr>
        <w:pStyle w:val="NoSpacing"/>
      </w:pPr>
      <w:r>
        <w:t xml:space="preserve">     Note, Passion Translation: “</w:t>
      </w:r>
      <w:r w:rsidR="002D63B7">
        <w:t xml:space="preserve">The Hebrew word </w:t>
      </w:r>
      <w:r>
        <w:t>`</w:t>
      </w:r>
      <w:r w:rsidR="002D63B7">
        <w:t>eretz</w:t>
      </w:r>
      <w:r>
        <w:t xml:space="preserve">,’ </w:t>
      </w:r>
      <w:r w:rsidR="002D63B7">
        <w:t xml:space="preserve">meaning </w:t>
      </w:r>
      <w:r>
        <w:t>`</w:t>
      </w:r>
      <w:r w:rsidR="002D63B7">
        <w:t>land,</w:t>
      </w:r>
      <w:r>
        <w:t>’</w:t>
      </w:r>
      <w:r w:rsidR="002D63B7">
        <w:t xml:space="preserve"> is linked to the Canaanite word for </w:t>
      </w:r>
      <w:r>
        <w:t>`</w:t>
      </w:r>
      <w:r w:rsidR="002D63B7">
        <w:t>nation.</w:t>
      </w:r>
      <w:r>
        <w:t>’”</w:t>
      </w:r>
    </w:p>
    <w:p w14:paraId="38C35545" w14:textId="524528AA" w:rsidR="002D63B7" w:rsidRDefault="00EA1850" w:rsidP="00661181">
      <w:pPr>
        <w:pStyle w:val="NoSpacing"/>
      </w:pPr>
      <w:r>
        <w:t xml:space="preserve">    </w:t>
      </w:r>
      <w:r w:rsidR="002D63B7">
        <w:t xml:space="preserve"> It is amazing how many Canaanite words ended up in Hebrew, like the chief Canaanite god “El,” plural “Elohim.” Or the word for “fortune”: “Gad,” pronounced G-ah-d. </w:t>
      </w:r>
      <w:r>
        <w:t xml:space="preserve">The word translated as “Lord,” nearly 7,000 times in Scripture is “Baal,” a chief deity of the Canaanites. In doing intercession in 2010, Abba led me to go to Ashkelon. There is a park near the Mediterranean. In it, I sat by the oldest arched Canaanite </w:t>
      </w:r>
      <w:r w:rsidR="007341F8">
        <w:t xml:space="preserve">site in all of Israel. No one was around me. I pulled out my list of Scriptures and proclamations Abba had given me in six previous assignments. As I began proclaiming them, I strongly felt demonic presences come out of that arch and stand before me. I had an audience until I finished. I am well used to such “presences.” But I say that here because found at the entrance of that arched gate  was a statue, shaped like a bovine/cow of Baal, found by Israeli archeologists. So why did Noah curse Canaan? Obvious! He was the father of many tribes of Nephilim, host of many disembodied Nephilim – aka “demons.”   </w:t>
      </w:r>
    </w:p>
    <w:p w14:paraId="4ACE2BEB" w14:textId="1FD3EC01" w:rsidR="002D63B7" w:rsidRDefault="00E03DA1" w:rsidP="00661181">
      <w:pPr>
        <w:pStyle w:val="NoSpacing"/>
      </w:pPr>
      <w:r>
        <w:t xml:space="preserve">     </w:t>
      </w:r>
      <w:r w:rsidR="002D63B7">
        <w:t>Abram was being called out of paganism to worship the true Deity of heaven and earth. It was Yahuwah who called him out. It was Yahushua who appeared to him about Sodom (</w:t>
      </w:r>
      <w:r w:rsidR="002D63B7" w:rsidRPr="007341F8">
        <w:rPr>
          <w:b/>
          <w:bCs/>
        </w:rPr>
        <w:t>Genesis 19</w:t>
      </w:r>
      <w:r w:rsidR="002D63B7">
        <w:t xml:space="preserve">) and his nephew Lot. </w:t>
      </w:r>
    </w:p>
    <w:p w14:paraId="2F25F026" w14:textId="750FB339" w:rsidR="000B1A54" w:rsidRDefault="00E03DA1" w:rsidP="00661181">
      <w:pPr>
        <w:pStyle w:val="NoSpacing"/>
      </w:pPr>
      <w:r>
        <w:t xml:space="preserve">     </w:t>
      </w:r>
      <w:r w:rsidR="002D63B7">
        <w:t xml:space="preserve">Abram was called out to become our faither in faith who knew Yahuwah and Yahushua in his pre-incarnate state, knew the righteous angels of Yahuwah, knew what it meant to have such faith in Yahuwah that it was “unshakable faith,” in a real Deity he could hear, see, and touch. Yet, Yahuwah placed him in </w:t>
      </w:r>
      <w:r w:rsidR="000B1A54">
        <w:t>among Nephilim tribes from Canaan. He knew the difference between these hybrids and their gods, and the One who had called him out of that belief system.</w:t>
      </w:r>
    </w:p>
    <w:p w14:paraId="5F9F1B7A" w14:textId="1715B0A5" w:rsidR="000B1A54" w:rsidRDefault="00E03DA1" w:rsidP="00661181">
      <w:pPr>
        <w:pStyle w:val="NoSpacing"/>
      </w:pPr>
      <w:r>
        <w:t xml:space="preserve">     Abram </w:t>
      </w:r>
      <w:r w:rsidR="000B1A54">
        <w:t xml:space="preserve">was respected by the hybrids. He prospered among them. </w:t>
      </w:r>
      <w:r w:rsidR="007341F8">
        <w:t xml:space="preserve">I was at the site outside Be’ersheva, where Abraham’s wells are found. Evidence of these accounts recorded by Moses in Genesis are everywhere. </w:t>
      </w:r>
    </w:p>
    <w:p w14:paraId="78F58BAA" w14:textId="071B87F4" w:rsidR="000B1A54" w:rsidRDefault="00E03DA1" w:rsidP="00661181">
      <w:pPr>
        <w:pStyle w:val="NoSpacing"/>
      </w:pPr>
      <w:r>
        <w:t xml:space="preserve">     </w:t>
      </w:r>
      <w:r w:rsidR="000B1A54">
        <w:t>Today it is similar</w:t>
      </w:r>
      <w:r w:rsidR="007341F8">
        <w:t xml:space="preserve"> as it was with Abraham and his neighbors</w:t>
      </w:r>
      <w:r w:rsidR="000B1A54">
        <w:t>. The truly born again who are filled with the Spirit of Yahuwah, know Him, and know Yahushua, His only begotten Son. Yet, our world is being overtaken by fallen angels, who are mating with human women and producing Nephilim – “fallen ones,” hybrids of all types who live among us. They know who belongs to Yahuwah and Yahushua and have some level of respect. Notice Abraham stayed “set-apart” to Yahuwah and did not mix his beliefs with paganism. He came out of paganism, and left it behind. This is a symbolic picture of a true new birth!!!</w:t>
      </w:r>
    </w:p>
    <w:p w14:paraId="75E46C99" w14:textId="677738B0" w:rsidR="000B1A54" w:rsidRPr="007341F8" w:rsidRDefault="000B1A54" w:rsidP="00661181">
      <w:pPr>
        <w:pStyle w:val="NoSpacing"/>
        <w:rPr>
          <w:b/>
          <w:bCs/>
        </w:rPr>
      </w:pPr>
      <w:r>
        <w:t xml:space="preserve">     Thus, symbolically, and in some ways actually, Abram became our father in faith and by “crossing over” (“Eber”) to worship the Deity of Noah and Shem, he was born again by faith. His faith in this new Deity grew until he became so stalwart in faith, that he even obeyed when it came to “sacrifice” Isaac/Yitzak. He said to the men at the foot of Moriah, “the lad and I will return.” He called those things that were not, as though they were. This is why he had such stringent training in waiting for Yitzak, so that we see his faith as our example in </w:t>
      </w:r>
      <w:r w:rsidRPr="007341F8">
        <w:rPr>
          <w:b/>
          <w:bCs/>
        </w:rPr>
        <w:t>Romans 4.</w:t>
      </w:r>
    </w:p>
    <w:p w14:paraId="1469968C" w14:textId="77777777" w:rsidR="000B1A54" w:rsidRPr="007341F8" w:rsidRDefault="000B1A54" w:rsidP="00661181">
      <w:pPr>
        <w:pStyle w:val="NoSpacing"/>
        <w:rPr>
          <w:b/>
          <w:bCs/>
        </w:rPr>
      </w:pPr>
    </w:p>
    <w:p w14:paraId="4ACF167A" w14:textId="1B6FC185" w:rsidR="000B1A54" w:rsidRPr="00E03DA1" w:rsidRDefault="00E03DA1" w:rsidP="000B1A54">
      <w:pPr>
        <w:pStyle w:val="NoSpacing"/>
        <w:rPr>
          <w:b/>
          <w:bCs/>
        </w:rPr>
      </w:pPr>
      <w:r>
        <w:rPr>
          <w:b/>
          <w:bCs/>
        </w:rPr>
        <w:t>Excerpts f</w:t>
      </w:r>
      <w:r w:rsidR="000B1A54" w:rsidRPr="00E03DA1">
        <w:rPr>
          <w:b/>
          <w:bCs/>
        </w:rPr>
        <w:t>rom Romans 4:1-25</w:t>
      </w:r>
      <w:r w:rsidR="007341F8">
        <w:rPr>
          <w:b/>
          <w:bCs/>
        </w:rPr>
        <w:t>: Faith vs. man’s attempts at pleasing God without knowing Him.</w:t>
      </w:r>
    </w:p>
    <w:p w14:paraId="60D341A4" w14:textId="2721F012" w:rsidR="000B1A54" w:rsidRDefault="007341F8" w:rsidP="000B1A54">
      <w:pPr>
        <w:pStyle w:val="NoSpacing"/>
      </w:pPr>
      <w:r>
        <w:rPr>
          <w:rStyle w:val="reftext"/>
        </w:rPr>
        <w:t xml:space="preserve">      </w:t>
      </w:r>
      <w:hyperlink r:id="rId44" w:history="1">
        <w:r w:rsidR="000B1A54" w:rsidRPr="000B1A54">
          <w:rPr>
            <w:rStyle w:val="Hyperlink"/>
            <w:color w:val="auto"/>
            <w:u w:val="none"/>
          </w:rPr>
          <w:t>1</w:t>
        </w:r>
      </w:hyperlink>
      <w:r w:rsidR="000B1A54" w:rsidRPr="000B1A54">
        <w:t>What, then, shall we say A</w:t>
      </w:r>
      <w:r w:rsidR="000B1A54" w:rsidRPr="000B1A54">
        <w:rPr>
          <w:rFonts w:ascii="Calibri" w:hAnsi="Calibri" w:cs="Calibri"/>
        </w:rPr>
        <w:t>ḇ</w:t>
      </w:r>
      <w:r w:rsidR="000B1A54" w:rsidRPr="000B1A54">
        <w:t>raham our father, to have found, according to the flesh?</w:t>
      </w:r>
      <w:r w:rsidR="000B1A54">
        <w:t xml:space="preserve"> </w:t>
      </w:r>
      <w:hyperlink r:id="rId45" w:history="1">
        <w:r w:rsidR="000B1A54" w:rsidRPr="000B1A54">
          <w:rPr>
            <w:rStyle w:val="Hyperlink"/>
            <w:color w:val="auto"/>
            <w:u w:val="none"/>
          </w:rPr>
          <w:t>2</w:t>
        </w:r>
      </w:hyperlink>
      <w:r w:rsidR="000B1A54" w:rsidRPr="000B1A54">
        <w:t>For if A</w:t>
      </w:r>
      <w:r w:rsidR="000B1A54" w:rsidRPr="000B1A54">
        <w:rPr>
          <w:rFonts w:ascii="Calibri" w:hAnsi="Calibri" w:cs="Calibri"/>
        </w:rPr>
        <w:t>ḇ</w:t>
      </w:r>
      <w:r w:rsidR="000B1A54" w:rsidRPr="000B1A54">
        <w:t>raham was declared right by works, he has ground for boasting, but not before Elohim.</w:t>
      </w:r>
      <w:r w:rsidR="000B1A54">
        <w:t xml:space="preserve"> </w:t>
      </w:r>
      <w:hyperlink r:id="rId46" w:history="1">
        <w:r w:rsidR="000B1A54" w:rsidRPr="000B1A54">
          <w:rPr>
            <w:rStyle w:val="Hyperlink"/>
            <w:color w:val="auto"/>
            <w:u w:val="none"/>
          </w:rPr>
          <w:t>3</w:t>
        </w:r>
      </w:hyperlink>
      <w:r w:rsidR="000B1A54" w:rsidRPr="000B1A54">
        <w:t xml:space="preserve">For what does the Scripture say? </w:t>
      </w:r>
      <w:r w:rsidR="000B1A54">
        <w:t>`</w:t>
      </w:r>
      <w:r w:rsidR="000B1A54" w:rsidRPr="000B1A54">
        <w:t>A</w:t>
      </w:r>
      <w:r w:rsidR="000B1A54" w:rsidRPr="000B1A54">
        <w:rPr>
          <w:rFonts w:ascii="Calibri" w:hAnsi="Calibri" w:cs="Calibri"/>
        </w:rPr>
        <w:t>ḇ</w:t>
      </w:r>
      <w:r w:rsidR="000B1A54" w:rsidRPr="000B1A54">
        <w:t>raham believed Elohim, and it was reckoned to him for righteousness.</w:t>
      </w:r>
      <w:r w:rsidR="000B1A54">
        <w:t xml:space="preserve">’ </w:t>
      </w:r>
      <w:r w:rsidR="000B1A54" w:rsidRPr="000B1A54">
        <w:t xml:space="preserve"> </w:t>
      </w:r>
      <w:r w:rsidR="00F34E50">
        <w:t xml:space="preserve">… </w:t>
      </w:r>
      <w:r w:rsidR="000B1A54" w:rsidRPr="000B1A54">
        <w:t xml:space="preserve">For we affirm: </w:t>
      </w:r>
      <w:r w:rsidR="00F34E50">
        <w:t>Faith</w:t>
      </w:r>
      <w:r w:rsidR="000B1A54" w:rsidRPr="000B1A54">
        <w:t xml:space="preserve"> was reckoned unto A</w:t>
      </w:r>
      <w:r w:rsidR="000B1A54" w:rsidRPr="000B1A54">
        <w:rPr>
          <w:rFonts w:ascii="Calibri" w:hAnsi="Calibri" w:cs="Calibri"/>
        </w:rPr>
        <w:t>ḇ</w:t>
      </w:r>
      <w:r w:rsidR="000B1A54" w:rsidRPr="000B1A54">
        <w:t>raham for righteousness</w:t>
      </w:r>
      <w:r w:rsidR="00F34E50">
        <w:t>…</w:t>
      </w:r>
      <w:hyperlink r:id="rId47" w:history="1">
        <w:r w:rsidR="000B1A54" w:rsidRPr="000B1A54">
          <w:rPr>
            <w:rStyle w:val="Hyperlink"/>
            <w:color w:val="auto"/>
            <w:u w:val="none"/>
          </w:rPr>
          <w:t>17</w:t>
        </w:r>
      </w:hyperlink>
      <w:r w:rsidR="000B1A54" w:rsidRPr="000B1A54">
        <w:t xml:space="preserve">as it has been written, </w:t>
      </w:r>
      <w:r w:rsidR="00F34E50">
        <w:t>`</w:t>
      </w:r>
      <w:r w:rsidR="000B1A54" w:rsidRPr="000B1A54">
        <w:t>I have made you a father of many nations” – in the presence of Him whom he believed, even Elohim, who gives life to the dead and calls that which does not exist as existing,</w:t>
      </w:r>
      <w:r w:rsidR="00F34E50">
        <w:t xml:space="preserve"> </w:t>
      </w:r>
      <w:hyperlink r:id="rId48" w:history="1">
        <w:r w:rsidR="000B1A54" w:rsidRPr="000B1A54">
          <w:rPr>
            <w:rStyle w:val="Hyperlink"/>
            <w:color w:val="auto"/>
            <w:u w:val="none"/>
          </w:rPr>
          <w:t>18</w:t>
        </w:r>
      </w:hyperlink>
      <w:r w:rsidR="000B1A54" w:rsidRPr="000B1A54">
        <w:t>who against all expectation did believe, in expectation, so that he should become father of many nations, according to what was said, “So shall your seed be.</w:t>
      </w:r>
      <w:r w:rsidR="00F34E50">
        <w:t xml:space="preserve">’ </w:t>
      </w:r>
      <w:hyperlink r:id="rId49" w:history="1">
        <w:r w:rsidR="000B1A54" w:rsidRPr="000B1A54">
          <w:rPr>
            <w:rStyle w:val="Hyperlink"/>
            <w:color w:val="auto"/>
            <w:u w:val="none"/>
          </w:rPr>
          <w:t>19</w:t>
        </w:r>
      </w:hyperlink>
      <w:r w:rsidR="000B1A54" w:rsidRPr="000B1A54">
        <w:t>And not having grown weak in belief, he did not consider his own body, already dead, being about a hundred years old, and the deadness of Sarah’s womb</w:t>
      </w:r>
      <w:r w:rsidR="00F34E50">
        <w:t xml:space="preserve">, </w:t>
      </w:r>
      <w:hyperlink r:id="rId50" w:history="1">
        <w:r w:rsidR="000B1A54" w:rsidRPr="000B1A54">
          <w:rPr>
            <w:rStyle w:val="Hyperlink"/>
            <w:color w:val="auto"/>
            <w:u w:val="none"/>
          </w:rPr>
          <w:t>20</w:t>
        </w:r>
      </w:hyperlink>
      <w:r w:rsidR="00F34E50">
        <w:rPr>
          <w:rStyle w:val="reftext"/>
        </w:rPr>
        <w:t xml:space="preserve"> </w:t>
      </w:r>
      <w:r w:rsidR="000B1A54" w:rsidRPr="000B1A54">
        <w:t>he did not hesitate about the promise of Elohim through unbelief, but was strengthened in belief, giving esteem to Elohim,</w:t>
      </w:r>
      <w:r w:rsidR="00F34E50">
        <w:t xml:space="preserve"> </w:t>
      </w:r>
      <w:hyperlink r:id="rId51" w:history="1">
        <w:r w:rsidR="000B1A54" w:rsidRPr="000B1A54">
          <w:rPr>
            <w:rStyle w:val="Hyperlink"/>
            <w:color w:val="auto"/>
            <w:u w:val="none"/>
          </w:rPr>
          <w:t>21</w:t>
        </w:r>
      </w:hyperlink>
      <w:r w:rsidR="000B1A54" w:rsidRPr="000B1A54">
        <w:t>and being completely persuaded that what He had promised He was also able to do.</w:t>
      </w:r>
      <w:r w:rsidR="00F34E50">
        <w:t xml:space="preserve"> </w:t>
      </w:r>
      <w:hyperlink r:id="rId52" w:history="1">
        <w:r w:rsidR="000B1A54" w:rsidRPr="000B1A54">
          <w:rPr>
            <w:rStyle w:val="Hyperlink"/>
            <w:color w:val="auto"/>
            <w:u w:val="none"/>
          </w:rPr>
          <w:t>22</w:t>
        </w:r>
      </w:hyperlink>
      <w:r w:rsidR="000B1A54" w:rsidRPr="000B1A54">
        <w:t>Therefore also “it was reckoned to him for righteousness.”</w:t>
      </w:r>
      <w:r w:rsidR="00F34E50">
        <w:t xml:space="preserve"> </w:t>
      </w:r>
      <w:hyperlink r:id="rId53" w:history="1">
        <w:r w:rsidR="000B1A54" w:rsidRPr="000B1A54">
          <w:rPr>
            <w:rStyle w:val="Hyperlink"/>
            <w:color w:val="auto"/>
            <w:u w:val="none"/>
          </w:rPr>
          <w:t>23</w:t>
        </w:r>
      </w:hyperlink>
      <w:r w:rsidR="000B1A54" w:rsidRPr="000B1A54">
        <w:t>And not because of him alone was it written that it was reckoned to him,</w:t>
      </w:r>
      <w:r w:rsidR="00F34E50">
        <w:t xml:space="preserve"> </w:t>
      </w:r>
      <w:hyperlink r:id="rId54" w:history="1">
        <w:r w:rsidR="000B1A54" w:rsidRPr="000B1A54">
          <w:rPr>
            <w:rStyle w:val="Hyperlink"/>
            <w:color w:val="auto"/>
            <w:u w:val="none"/>
          </w:rPr>
          <w:t>24</w:t>
        </w:r>
      </w:hyperlink>
      <w:r w:rsidR="000B1A54" w:rsidRPr="000B1A54">
        <w:t xml:space="preserve">but also because of us, to whom it shall be reckoned, to us who believe in Him who raised up </w:t>
      </w:r>
      <w:r w:rsidR="000B1A54" w:rsidRPr="000B1A54">
        <w:rPr>
          <w:rFonts w:ascii="Arial" w:hAnsi="Arial" w:cs="Arial"/>
        </w:rPr>
        <w:t>יהושע</w:t>
      </w:r>
      <w:r w:rsidR="000B1A54" w:rsidRPr="000B1A54">
        <w:t xml:space="preserve"> our Master from the dead,</w:t>
      </w:r>
      <w:r w:rsidR="00F34E50">
        <w:t xml:space="preserve"> </w:t>
      </w:r>
      <w:hyperlink r:id="rId55" w:history="1">
        <w:r w:rsidR="000B1A54" w:rsidRPr="000B1A54">
          <w:rPr>
            <w:rStyle w:val="Hyperlink"/>
            <w:color w:val="auto"/>
            <w:u w:val="none"/>
          </w:rPr>
          <w:t>25</w:t>
        </w:r>
      </w:hyperlink>
      <w:r w:rsidR="000B1A54" w:rsidRPr="000B1A54">
        <w:t>who was delivered up because of our trespasses, and was raised for us to be declared right.</w:t>
      </w:r>
      <w:r w:rsidR="00F34E50">
        <w:t>”</w:t>
      </w:r>
    </w:p>
    <w:p w14:paraId="5A9B60DA" w14:textId="15DF748C" w:rsidR="00F34E50" w:rsidRDefault="00F34E50" w:rsidP="000B1A54">
      <w:pPr>
        <w:pStyle w:val="NoSpacing"/>
      </w:pPr>
    </w:p>
    <w:p w14:paraId="13146CCE" w14:textId="77777777" w:rsidR="007341F8" w:rsidRDefault="00E03DA1" w:rsidP="000B1A54">
      <w:pPr>
        <w:pStyle w:val="NoSpacing"/>
      </w:pPr>
      <w:r>
        <w:t xml:space="preserve">     </w:t>
      </w:r>
      <w:r w:rsidR="00F34E50">
        <w:t xml:space="preserve">Man took faith and personal relationship out of Yahuwah’s Torah and made it a religion of works, or good deeds, or observances, and pride in keeping “laws.” The one who wrote </w:t>
      </w:r>
      <w:r w:rsidR="00F34E50" w:rsidRPr="00E03DA1">
        <w:rPr>
          <w:b/>
          <w:bCs/>
        </w:rPr>
        <w:t>Psalm 119</w:t>
      </w:r>
      <w:r w:rsidR="00F34E50">
        <w:t xml:space="preserve"> dearly loved Yahuwah’s laws, statutes, and commandments. He saw them as a light to his path, a joy, a means of connecting to Yahuwah personally. It was not a dead religion that threw out Yahuwah and exalted rabbis’ opinions, making a mocked buffoon of Yahuwah, exalting good deeds as a means of salvation. This came with the hybrid Pharisees from Babylon, and their traditions, which became the Babylonian Talmud, and then the Zohar of mystical Kaballah, which is polytheistic – many gods and goddesses. The Babylonian Talmud warns parents not to teach the children the Bible, but to teach the Babylonian Talmud. Thus Yahushua, knowing who they were, and also Yochanan the baptizer knowing who they were, or better said, what they were, called them “seed of vipers,” or hybrids from the time of Babylon. That lineage is now running what Rabbi Akiva established in 133 CE as “Rabbinic Judaism” – which exalts the rabbis above Yahuwah to an extreme level. </w:t>
      </w:r>
    </w:p>
    <w:p w14:paraId="3886E12C" w14:textId="184CDF0C" w:rsidR="00F34E50" w:rsidRDefault="007341F8" w:rsidP="000B1A54">
      <w:pPr>
        <w:pStyle w:val="NoSpacing"/>
      </w:pPr>
      <w:r>
        <w:t xml:space="preserve">      </w:t>
      </w:r>
      <w:r w:rsidR="00F34E50">
        <w:t xml:space="preserve">The performance of </w:t>
      </w:r>
      <w:r>
        <w:t xml:space="preserve">this </w:t>
      </w:r>
      <w:r w:rsidR="00F34E50">
        <w:t xml:space="preserve">religion hides the truth, but if you </w:t>
      </w:r>
      <w:r w:rsidR="00304825">
        <w:t xml:space="preserve">simply </w:t>
      </w:r>
      <w:r w:rsidR="00F34E50">
        <w:t>read “Quotes That</w:t>
      </w:r>
      <w:r w:rsidR="00304825">
        <w:t xml:space="preserve"> Will</w:t>
      </w:r>
      <w:r w:rsidR="00F34E50">
        <w:t xml:space="preserve"> Forever </w:t>
      </w:r>
      <w:r w:rsidR="00304825">
        <w:t>Destroy Damning Illusions” -#62.0 under</w:t>
      </w:r>
      <w:r w:rsidR="00F34E50">
        <w:t xml:space="preserve"> the Mikvah of Israel, Our Eternal Inheritance, you’ll be shocked</w:t>
      </w:r>
      <w:r w:rsidR="000A4C5A">
        <w:t>,</w:t>
      </w:r>
      <w:r w:rsidR="00304825">
        <w:t xml:space="preserve"> and</w:t>
      </w:r>
      <w:r w:rsidR="00F34E50">
        <w:t xml:space="preserve"> maybe horrified, to learn the truth</w:t>
      </w:r>
      <w:r w:rsidR="00304825">
        <w:t xml:space="preserve"> – in plain sight for you to read</w:t>
      </w:r>
      <w:r w:rsidR="00F34E50">
        <w:t xml:space="preserve">. Some of the quotes have to do with the </w:t>
      </w:r>
      <w:r w:rsidR="00304825">
        <w:t xml:space="preserve">promotion of abortion, pedophilia, wife abuse, and rabbi worship that has invaded all cultures of earth. </w:t>
      </w:r>
      <w:r>
        <w:t>T</w:t>
      </w:r>
      <w:r w:rsidR="00304825">
        <w:t>he mockery of Yahuwah is the worst of all. Also</w:t>
      </w:r>
      <w:r>
        <w:t>,</w:t>
      </w:r>
      <w:r w:rsidR="00304825">
        <w:t xml:space="preserve"> in those quotes the rabbis tell what they think of </w:t>
      </w:r>
      <w:r w:rsidR="000A4C5A">
        <w:t>us--</w:t>
      </w:r>
      <w:r w:rsidR="00304825">
        <w:t xml:space="preserve">how much they hate </w:t>
      </w:r>
      <w:r w:rsidR="000A4C5A">
        <w:t>us</w:t>
      </w:r>
      <w:r w:rsidR="00304825">
        <w:t xml:space="preserve"> and want </w:t>
      </w:r>
      <w:r w:rsidR="000A4C5A">
        <w:t>us</w:t>
      </w:r>
      <w:r w:rsidR="00304825">
        <w:t xml:space="preserve"> dead, along with most all of their own people</w:t>
      </w:r>
      <w:r w:rsidR="000A4C5A">
        <w:t>.</w:t>
      </w:r>
      <w:r w:rsidR="00304825">
        <w:t xml:space="preserve"> </w:t>
      </w:r>
      <w:r w:rsidR="000A4C5A">
        <w:t>S</w:t>
      </w:r>
      <w:r w:rsidR="00304825">
        <w:t>top bowing the knee to the façade of holiness. Be like Abraham, stand up for, and know, Yahuwah as “Shaddai,” the Almighty, and His Son face to face</w:t>
      </w:r>
      <w:r>
        <w:t xml:space="preserve">, </w:t>
      </w:r>
      <w:r w:rsidR="00304825">
        <w:t xml:space="preserve">as </w:t>
      </w:r>
      <w:r>
        <w:t xml:space="preserve">in </w:t>
      </w:r>
      <w:r w:rsidRPr="000A4C5A">
        <w:rPr>
          <w:b/>
          <w:bCs/>
        </w:rPr>
        <w:t>G</w:t>
      </w:r>
      <w:r w:rsidR="00304825" w:rsidRPr="000A4C5A">
        <w:rPr>
          <w:b/>
          <w:bCs/>
        </w:rPr>
        <w:t>enesis</w:t>
      </w:r>
      <w:r w:rsidRPr="000A4C5A">
        <w:rPr>
          <w:b/>
          <w:bCs/>
        </w:rPr>
        <w:t xml:space="preserve"> 19</w:t>
      </w:r>
      <w:r>
        <w:t xml:space="preserve">. </w:t>
      </w:r>
      <w:r w:rsidR="00304825">
        <w:t xml:space="preserve">    </w:t>
      </w:r>
    </w:p>
    <w:p w14:paraId="5509B075" w14:textId="77777777" w:rsidR="00304825" w:rsidRDefault="00304825" w:rsidP="000B1A54">
      <w:pPr>
        <w:pStyle w:val="NoSpacing"/>
      </w:pPr>
      <w:r>
        <w:t xml:space="preserve">      I stick that in because what Abraham knew of Yahuwah is what we must know of Yahuwah – that He is trustworthy to the extreme, and worth every bit of our confidence in him. Sarah learned that lesson, too.</w:t>
      </w:r>
    </w:p>
    <w:p w14:paraId="0B198E52" w14:textId="659CF6B6" w:rsidR="00C6508B" w:rsidRDefault="00304825" w:rsidP="00C6508B">
      <w:pPr>
        <w:pStyle w:val="NoSpacing"/>
      </w:pPr>
      <w:r>
        <w:t xml:space="preserve">     </w:t>
      </w:r>
      <w:r w:rsidRPr="00E03DA1">
        <w:rPr>
          <w:b/>
          <w:bCs/>
        </w:rPr>
        <w:t>Hebrews 11:</w:t>
      </w:r>
      <w:r w:rsidR="00C6508B" w:rsidRPr="00E03DA1">
        <w:rPr>
          <w:b/>
          <w:bCs/>
        </w:rPr>
        <w:t>7-19</w:t>
      </w:r>
      <w:r w:rsidR="00C6508B" w:rsidRPr="00C6508B">
        <w:t xml:space="preserve">: By </w:t>
      </w:r>
      <w:r w:rsidR="00C6508B">
        <w:t>faith</w:t>
      </w:r>
      <w:r w:rsidR="00C6508B" w:rsidRPr="00C6508B">
        <w:t>, Noa</w:t>
      </w:r>
      <w:r w:rsidR="00C6508B" w:rsidRPr="00C6508B">
        <w:rPr>
          <w:rFonts w:ascii="Calibri" w:hAnsi="Calibri" w:cs="Calibri"/>
        </w:rPr>
        <w:t>ḥ</w:t>
      </w:r>
      <w:r w:rsidR="00C6508B" w:rsidRPr="00C6508B">
        <w:t xml:space="preserve">, having been warned of what was yet unseen, having feared, prepared an ark to save his house, through which he condemned the world and became heir of the righteousness which is according to </w:t>
      </w:r>
      <w:r w:rsidR="00C6508B">
        <w:t xml:space="preserve">faith. </w:t>
      </w:r>
      <w:hyperlink r:id="rId56" w:history="1">
        <w:r w:rsidR="00C6508B" w:rsidRPr="00C6508B">
          <w:rPr>
            <w:rStyle w:val="Hyperlink"/>
            <w:color w:val="auto"/>
            <w:u w:val="none"/>
          </w:rPr>
          <w:t>8</w:t>
        </w:r>
      </w:hyperlink>
      <w:r w:rsidR="00C6508B" w:rsidRPr="00C6508B">
        <w:t xml:space="preserve">By </w:t>
      </w:r>
      <w:r w:rsidR="00C6508B">
        <w:t>faith</w:t>
      </w:r>
      <w:r w:rsidR="00C6508B" w:rsidRPr="00C6508B">
        <w:t>, A</w:t>
      </w:r>
      <w:r w:rsidR="00C6508B" w:rsidRPr="00C6508B">
        <w:rPr>
          <w:rFonts w:ascii="Calibri" w:hAnsi="Calibri" w:cs="Calibri"/>
        </w:rPr>
        <w:t>ḇ</w:t>
      </w:r>
      <w:r w:rsidR="00C6508B" w:rsidRPr="00C6508B">
        <w:t>raham obeyed when he was called to go out to the place which he was about to receive as an inheritance. And he went out, not knowing where he was going.</w:t>
      </w:r>
      <w:r w:rsidR="00C6508B">
        <w:t xml:space="preserve"> </w:t>
      </w:r>
      <w:hyperlink r:id="rId57" w:history="1">
        <w:r w:rsidR="00C6508B" w:rsidRPr="00C6508B">
          <w:rPr>
            <w:rStyle w:val="Hyperlink"/>
            <w:color w:val="auto"/>
            <w:u w:val="none"/>
          </w:rPr>
          <w:t>9</w:t>
        </w:r>
      </w:hyperlink>
      <w:r w:rsidR="00C6508B" w:rsidRPr="00C6508B">
        <w:t xml:space="preserve">By </w:t>
      </w:r>
      <w:r w:rsidR="00C6508B">
        <w:t>faith</w:t>
      </w:r>
      <w:r w:rsidR="00C6508B" w:rsidRPr="00C6508B">
        <w:t>, he sojourned in the land of promise as a stranger, dwelling in tents with Yits</w:t>
      </w:r>
      <w:r w:rsidR="00C6508B" w:rsidRPr="00C6508B">
        <w:rPr>
          <w:rFonts w:ascii="Calibri" w:hAnsi="Calibri" w:cs="Calibri"/>
        </w:rPr>
        <w:t>ḥ</w:t>
      </w:r>
      <w:r w:rsidR="00C6508B" w:rsidRPr="00C6508B">
        <w:t>aq and Ya‛aqo</w:t>
      </w:r>
      <w:r w:rsidR="00C6508B" w:rsidRPr="00C6508B">
        <w:rPr>
          <w:rFonts w:ascii="Calibri" w:hAnsi="Calibri" w:cs="Calibri"/>
        </w:rPr>
        <w:t>ḇ</w:t>
      </w:r>
      <w:r w:rsidR="00C6508B" w:rsidRPr="00C6508B">
        <w:t>, the heirs with him of the same promise,</w:t>
      </w:r>
      <w:r w:rsidR="00C6508B">
        <w:t xml:space="preserve"> </w:t>
      </w:r>
      <w:hyperlink r:id="rId58" w:history="1">
        <w:r w:rsidR="00C6508B" w:rsidRPr="00C6508B">
          <w:rPr>
            <w:rStyle w:val="Hyperlink"/>
            <w:color w:val="auto"/>
            <w:u w:val="none"/>
          </w:rPr>
          <w:t>10</w:t>
        </w:r>
      </w:hyperlink>
      <w:r w:rsidR="00C6508B" w:rsidRPr="00C6508B">
        <w:t>for he was looking for the city having foundations, whose builder and maker is Elohim.</w:t>
      </w:r>
      <w:r w:rsidR="00C6508B">
        <w:t xml:space="preserve"> </w:t>
      </w:r>
      <w:hyperlink r:id="rId59" w:history="1">
        <w:r w:rsidR="00C6508B" w:rsidRPr="00C6508B">
          <w:rPr>
            <w:rStyle w:val="Hyperlink"/>
            <w:color w:val="auto"/>
            <w:u w:val="none"/>
          </w:rPr>
          <w:t>11</w:t>
        </w:r>
      </w:hyperlink>
      <w:r w:rsidR="00C6508B" w:rsidRPr="00C6508B">
        <w:t xml:space="preserve">By </w:t>
      </w:r>
      <w:r w:rsidR="00C6508B">
        <w:t>faith</w:t>
      </w:r>
      <w:r w:rsidR="00C6508B" w:rsidRPr="00C6508B">
        <w:t xml:space="preserve"> also, Sarah herself was enabled to conceive seed, and she bore a child when she was past the normal age, because she deemed Him trustworthy who had promised.</w:t>
      </w:r>
      <w:r w:rsidR="00C6508B">
        <w:t xml:space="preserve"> </w:t>
      </w:r>
      <w:hyperlink r:id="rId60" w:history="1">
        <w:r w:rsidR="00C6508B" w:rsidRPr="00C6508B">
          <w:rPr>
            <w:rStyle w:val="Hyperlink"/>
            <w:color w:val="auto"/>
            <w:u w:val="none"/>
          </w:rPr>
          <w:t>12</w:t>
        </w:r>
      </w:hyperlink>
      <w:r w:rsidR="00C6508B" w:rsidRPr="00C6508B">
        <w:t>And so from one, and him as good as dead, were born as numerous as the stars of the heaven, as countless as the sand which is by the seashore.</w:t>
      </w:r>
      <w:r w:rsidR="00C6508B">
        <w:t xml:space="preserve"> </w:t>
      </w:r>
      <w:hyperlink r:id="rId61" w:history="1">
        <w:r w:rsidR="00C6508B" w:rsidRPr="00C6508B">
          <w:rPr>
            <w:rStyle w:val="Hyperlink"/>
            <w:color w:val="auto"/>
            <w:u w:val="none"/>
          </w:rPr>
          <w:t>13</w:t>
        </w:r>
      </w:hyperlink>
      <w:r w:rsidR="00C6508B" w:rsidRPr="00C6508B">
        <w:t>In belief all these died, not having received the promises, but seeing them from a distance, welcomed and embraced them, and confessed that they were aliens and strangers on the earth.</w:t>
      </w:r>
      <w:r w:rsidR="00C6508B">
        <w:t xml:space="preserve"> </w:t>
      </w:r>
      <w:hyperlink r:id="rId62" w:history="1">
        <w:r w:rsidR="00C6508B" w:rsidRPr="00C6508B">
          <w:rPr>
            <w:rStyle w:val="Hyperlink"/>
            <w:color w:val="auto"/>
            <w:u w:val="none"/>
          </w:rPr>
          <w:t>14</w:t>
        </w:r>
      </w:hyperlink>
      <w:r w:rsidR="00C6508B" w:rsidRPr="00C6508B">
        <w:t>For those who speak this way make it clear that they seek a fatherland.</w:t>
      </w:r>
      <w:r w:rsidR="00C6508B">
        <w:t xml:space="preserve"> </w:t>
      </w:r>
      <w:hyperlink r:id="rId63" w:history="1">
        <w:r w:rsidR="00C6508B" w:rsidRPr="00C6508B">
          <w:rPr>
            <w:rStyle w:val="Hyperlink"/>
            <w:color w:val="auto"/>
            <w:u w:val="none"/>
          </w:rPr>
          <w:t>15</w:t>
        </w:r>
      </w:hyperlink>
      <w:r w:rsidR="00C6508B" w:rsidRPr="00C6508B">
        <w:t>And yet, if they had indeed kept remembering that place from which they had come out, they would have had the chance to return.</w:t>
      </w:r>
      <w:r w:rsidR="00C6508B">
        <w:t xml:space="preserve"> </w:t>
      </w:r>
      <w:hyperlink r:id="rId64" w:history="1">
        <w:r w:rsidR="00C6508B" w:rsidRPr="00C6508B">
          <w:rPr>
            <w:rStyle w:val="Hyperlink"/>
            <w:color w:val="auto"/>
            <w:u w:val="none"/>
          </w:rPr>
          <w:t>16</w:t>
        </w:r>
      </w:hyperlink>
      <w:r w:rsidR="00C6508B" w:rsidRPr="00C6508B">
        <w:t>But now they long for a better place, that is, a heavenly. Therefore</w:t>
      </w:r>
      <w:r w:rsidR="00C6508B">
        <w:t>,</w:t>
      </w:r>
      <w:r w:rsidR="00C6508B" w:rsidRPr="00C6508B">
        <w:t xml:space="preserve"> Elohim is not ashamed to be called their Elohim, for He has prepared a city for them.</w:t>
      </w:r>
      <w:r w:rsidR="00C6508B">
        <w:t xml:space="preserve"> </w:t>
      </w:r>
      <w:hyperlink r:id="rId65" w:history="1">
        <w:r w:rsidR="00C6508B" w:rsidRPr="00C6508B">
          <w:rPr>
            <w:rStyle w:val="Hyperlink"/>
            <w:color w:val="auto"/>
            <w:u w:val="none"/>
          </w:rPr>
          <w:t>17</w:t>
        </w:r>
      </w:hyperlink>
      <w:r w:rsidR="00C6508B" w:rsidRPr="00C6508B">
        <w:t xml:space="preserve">By </w:t>
      </w:r>
      <w:r w:rsidR="00C6508B">
        <w:t>faith</w:t>
      </w:r>
      <w:r w:rsidR="00C6508B" w:rsidRPr="00C6508B">
        <w:t>, A</w:t>
      </w:r>
      <w:r w:rsidR="00C6508B" w:rsidRPr="00C6508B">
        <w:rPr>
          <w:rFonts w:ascii="Calibri" w:hAnsi="Calibri" w:cs="Calibri"/>
        </w:rPr>
        <w:t>ḇ</w:t>
      </w:r>
      <w:r w:rsidR="00C6508B" w:rsidRPr="00C6508B">
        <w:t>raham, when he was tried, offered up Yits</w:t>
      </w:r>
      <w:r w:rsidR="00C6508B" w:rsidRPr="00C6508B">
        <w:rPr>
          <w:rFonts w:ascii="Calibri" w:hAnsi="Calibri" w:cs="Calibri"/>
        </w:rPr>
        <w:t>ḥ</w:t>
      </w:r>
      <w:r w:rsidR="00C6508B" w:rsidRPr="00C6508B">
        <w:t>aq, and he who had received the promises offered up his only brought-forth son,</w:t>
      </w:r>
      <w:r w:rsidR="00C6508B">
        <w:t xml:space="preserve"> </w:t>
      </w:r>
      <w:hyperlink r:id="rId66" w:history="1">
        <w:r w:rsidR="00C6508B" w:rsidRPr="00C6508B">
          <w:rPr>
            <w:rStyle w:val="Hyperlink"/>
            <w:color w:val="auto"/>
            <w:u w:val="none"/>
          </w:rPr>
          <w:t>18</w:t>
        </w:r>
      </w:hyperlink>
      <w:r w:rsidR="00C6508B" w:rsidRPr="00C6508B">
        <w:t xml:space="preserve">of whom it was said, </w:t>
      </w:r>
      <w:r w:rsidR="00C6508B">
        <w:t>`</w:t>
      </w:r>
      <w:r w:rsidR="00C6508B" w:rsidRPr="00C6508B">
        <w:t>In Yits</w:t>
      </w:r>
      <w:r w:rsidR="00C6508B" w:rsidRPr="00C6508B">
        <w:rPr>
          <w:rFonts w:ascii="Calibri" w:hAnsi="Calibri" w:cs="Calibri"/>
        </w:rPr>
        <w:t>ḥ</w:t>
      </w:r>
      <w:r w:rsidR="00C6508B" w:rsidRPr="00C6508B">
        <w:t>aq your seed shall be called,</w:t>
      </w:r>
      <w:r w:rsidR="00C6508B">
        <w:t xml:space="preserve">’ </w:t>
      </w:r>
      <w:hyperlink r:id="rId67" w:history="1">
        <w:r w:rsidR="00C6508B" w:rsidRPr="00C6508B">
          <w:rPr>
            <w:rStyle w:val="Hyperlink"/>
            <w:color w:val="auto"/>
            <w:u w:val="none"/>
          </w:rPr>
          <w:t>19</w:t>
        </w:r>
      </w:hyperlink>
      <w:r w:rsidR="00C6508B" w:rsidRPr="00C6508B">
        <w:t>reckoning that Elohim was able to raise, even from the dead, from which he received him back, as a type.</w:t>
      </w:r>
      <w:r w:rsidR="00C6508B">
        <w:t>”</w:t>
      </w:r>
    </w:p>
    <w:p w14:paraId="7F954EB1" w14:textId="766B132A" w:rsidR="00C6508B" w:rsidRDefault="00C6508B" w:rsidP="00C6508B">
      <w:pPr>
        <w:pStyle w:val="NoSpacing"/>
      </w:pPr>
      <w:r>
        <w:t xml:space="preserve">     </w:t>
      </w:r>
      <w:r w:rsidR="00B50F6D">
        <w:t>Three</w:t>
      </w:r>
      <w:r>
        <w:t xml:space="preserve"> times I have seen the cloud of witnesses – a very real grouping of our brothers and sisters of the past, from Adam and Eve to today’s date – all who died in faith, knowing Yahuwah, knowing Yahushua as His Son. How did David know Yahushua as His Son, prophesying of Him so many times? How did Abram know the Son? I believe it goes back to the testimony of Adam and Eve. It was Yahushua who walked with them in the Garden. Abel knew to offer blood sacrifice. How did he know that? What did Enoch know that gave him such favor with Yahuwah that he just disappeared into His Presence in the Garden again – later to become “paradise” until </w:t>
      </w:r>
      <w:r w:rsidRPr="00B50F6D">
        <w:rPr>
          <w:b/>
          <w:bCs/>
        </w:rPr>
        <w:t>Acts 1</w:t>
      </w:r>
      <w:r>
        <w:t xml:space="preserve">, when He and the “cloud of witnesses” arose into heaven in front of the disciples. </w:t>
      </w:r>
    </w:p>
    <w:p w14:paraId="3FA52854" w14:textId="10956469" w:rsidR="00C6508B" w:rsidRDefault="00E03DA1" w:rsidP="00C6508B">
      <w:pPr>
        <w:pStyle w:val="NoSpacing"/>
      </w:pPr>
      <w:r>
        <w:t xml:space="preserve">      </w:t>
      </w:r>
      <w:r w:rsidR="00C6508B">
        <w:t xml:space="preserve">Where did Enoch go? Where did Eliyahu go in </w:t>
      </w:r>
      <w:r w:rsidR="00C6508B" w:rsidRPr="00B50F6D">
        <w:rPr>
          <w:b/>
          <w:bCs/>
        </w:rPr>
        <w:t>II Kings 2</w:t>
      </w:r>
      <w:r w:rsidR="00C6508B">
        <w:t xml:space="preserve">? </w:t>
      </w:r>
      <w:r w:rsidR="00B50F6D">
        <w:t>He also went back</w:t>
      </w:r>
      <w:r w:rsidR="00C6508B">
        <w:t xml:space="preserve"> to the Garden, to “Paradise.” </w:t>
      </w:r>
      <w:r w:rsidR="00B50F6D">
        <w:t xml:space="preserve">In the </w:t>
      </w:r>
      <w:r w:rsidR="00B50F6D" w:rsidRPr="00B50F6D">
        <w:rPr>
          <w:i/>
          <w:iCs/>
        </w:rPr>
        <w:t>Genesis Apocrypha</w:t>
      </w:r>
      <w:r w:rsidR="00B50F6D">
        <w:t>, ho</w:t>
      </w:r>
      <w:r w:rsidR="00C6508B">
        <w:t>w did Methuselah know where to go to ask Enoch, his father, the question Methuselah’s father, Lemech, asked of him about the baby boy Noah?</w:t>
      </w:r>
      <w:r w:rsidR="00B50F6D">
        <w:t xml:space="preserve"> Noah’s name means “comfort.” His obedience, faith, and action to prove his faith, saved the human race, and therefore Noah comforted Yahuwah! W</w:t>
      </w:r>
      <w:r w:rsidR="00C6508B">
        <w:t>ho named Noah? It was Enoch</w:t>
      </w:r>
      <w:r w:rsidR="00B50F6D">
        <w:t xml:space="preserve"> </w:t>
      </w:r>
      <w:r w:rsidR="00C6508B">
        <w:t>after he “disappeared</w:t>
      </w:r>
      <w:r w:rsidR="00B50F6D">
        <w:t>,</w:t>
      </w:r>
      <w:r w:rsidR="00C6508B">
        <w:t>”</w:t>
      </w:r>
      <w:r w:rsidR="00B50F6D">
        <w:t xml:space="preserve"> after Methuselah went to the Garden to talk about Lemech’s question. </w:t>
      </w:r>
      <w:r w:rsidR="00C6508B">
        <w:t xml:space="preserve"> </w:t>
      </w:r>
    </w:p>
    <w:p w14:paraId="725563F5" w14:textId="3723CD9D" w:rsidR="00C6508B" w:rsidRDefault="00E03DA1" w:rsidP="00C6508B">
      <w:pPr>
        <w:pStyle w:val="NoSpacing"/>
      </w:pPr>
      <w:r>
        <w:t xml:space="preserve">      </w:t>
      </w:r>
      <w:r w:rsidR="00C6508B">
        <w:t xml:space="preserve">That Garden is being prepared now – same place – amidst the three of four portals into the throne room, what we call “East Jerusalem.” No wonder Satan wants that tiny piece of property more than any other place on earth! It was where Messiah crushed his head. But he wants to try to stop Messiah from returning there to rule from there in His Kingdom. He wants to try to stop </w:t>
      </w:r>
      <w:r w:rsidR="00C6508B" w:rsidRPr="00B50F6D">
        <w:rPr>
          <w:b/>
          <w:bCs/>
        </w:rPr>
        <w:t>Revelation 14:1-5</w:t>
      </w:r>
      <w:r w:rsidR="00C6508B">
        <w:t>, when the portals open again to the throne room for the bridal remnant.</w:t>
      </w:r>
    </w:p>
    <w:p w14:paraId="1A1C266C" w14:textId="5D434E33" w:rsidR="00C6508B" w:rsidRDefault="00A333F2" w:rsidP="00C6508B">
      <w:pPr>
        <w:pStyle w:val="NoSpacing"/>
      </w:pPr>
      <w:r>
        <w:t xml:space="preserve">Wow is Yahuwah speaking to us!!!  </w:t>
      </w:r>
    </w:p>
    <w:p w14:paraId="7A1BD5F0" w14:textId="3030CFB5" w:rsidR="00A333F2" w:rsidRDefault="00E03DA1" w:rsidP="00C6508B">
      <w:pPr>
        <w:pStyle w:val="NoSpacing"/>
      </w:pPr>
      <w:r>
        <w:t xml:space="preserve">     </w:t>
      </w:r>
      <w:r w:rsidR="00A333F2">
        <w:t xml:space="preserve">The four portals are 1) Mount Sinai, 2) Mount Moriah (Temple Mount), 3) Mount Zion, the “City of David,” the lower hill that rises above the Kidron Valley, and 4) the top of the Mount of Olives, from where Yahuwah ascended off of the ark back to heaven in </w:t>
      </w:r>
      <w:r w:rsidR="00A333F2" w:rsidRPr="000A4C5A">
        <w:rPr>
          <w:b/>
          <w:bCs/>
        </w:rPr>
        <w:t>Ezekiel 11:23</w:t>
      </w:r>
      <w:r w:rsidR="00A333F2">
        <w:t xml:space="preserve">, and Messiah ascended back to heaven in </w:t>
      </w:r>
      <w:r w:rsidR="00A333F2" w:rsidRPr="000A4C5A">
        <w:rPr>
          <w:b/>
          <w:bCs/>
        </w:rPr>
        <w:t>Acts 1</w:t>
      </w:r>
      <w:r w:rsidR="00A333F2">
        <w:t xml:space="preserve">, accompanied by the “cloud of witnesses” – who were all those who died in faith before Messiah’s resurrection. </w:t>
      </w:r>
    </w:p>
    <w:p w14:paraId="12280D35" w14:textId="68B8A980" w:rsidR="00A333F2" w:rsidRDefault="00E03DA1" w:rsidP="00C6508B">
      <w:pPr>
        <w:pStyle w:val="NoSpacing"/>
      </w:pPr>
      <w:r>
        <w:t xml:space="preserve">     </w:t>
      </w:r>
      <w:r w:rsidR="00A333F2">
        <w:t>Abram was blessed because of his obedience to One whom he knew. The children of Yahuwah and Yahushua today, because the Spirit of Yahuwah lives within our re-born spirit, when asked to come in (</w:t>
      </w:r>
      <w:r w:rsidR="00A333F2" w:rsidRPr="00E03DA1">
        <w:rPr>
          <w:b/>
          <w:bCs/>
        </w:rPr>
        <w:t>I Kings 8</w:t>
      </w:r>
      <w:r w:rsidR="00A333F2">
        <w:t xml:space="preserve">), can walk in another dimension than the world’s people. Religion closes the door to that dimension. Mental belief, good works that are done in the hopes of gaining salvation, and emotional backing for one’s pride in their religion, their goodness, their superiority of over others – all of these things end up in eternal death. Abel understood the necessity of blood sacrifice to please Yahuwah, as a substitute for our sin. Cain rejected it and created his own vegetable religion. Religion is murderous – to the spirit of the religious one, fed ego and arrogance by demonic spirits, to the mind which believes falsehood, and to the body which sins against the knowledge of Yahuwah. </w:t>
      </w:r>
    </w:p>
    <w:p w14:paraId="6749792E" w14:textId="5B6CA7D6" w:rsidR="00E03DA1" w:rsidRDefault="00A333F2" w:rsidP="00C6508B">
      <w:pPr>
        <w:pStyle w:val="NoSpacing"/>
      </w:pPr>
      <w:r>
        <w:t xml:space="preserve">     Abraham learned from Noah what it meant to know Yahuwah, and along with it, to know Yahushua face to face.</w:t>
      </w:r>
      <w:r w:rsidR="00475D68">
        <w:t xml:space="preserve"> </w:t>
      </w:r>
      <w:r>
        <w:t>So</w:t>
      </w:r>
      <w:r w:rsidR="00E03DA1">
        <w:t>,</w:t>
      </w:r>
      <w:r>
        <w:t xml:space="preserve"> what’s wrong with so-called “believers” today? Why did Abraham, with no Bible, no TV, no cell phone, no computer, no GPS to tell him how to get to the Promised Land</w:t>
      </w:r>
      <w:r w:rsidR="004B5EA8">
        <w:t xml:space="preserve"> just set off and </w:t>
      </w:r>
      <w:r w:rsidR="00B50F6D">
        <w:t>lean on</w:t>
      </w:r>
      <w:r w:rsidR="004B5EA8">
        <w:t xml:space="preserve"> Yahuwah as his Leader</w:t>
      </w:r>
      <w:r w:rsidR="00E03DA1">
        <w:t>?</w:t>
      </w:r>
      <w:r w:rsidR="004B5EA8">
        <w:t xml:space="preserve"> </w:t>
      </w:r>
      <w:r w:rsidR="00E03DA1">
        <w:t xml:space="preserve">He didn’t even have a Rand McNally Map book! Today, with all of our access to knowledge, people are more ignorant of practical things than what Enoch knew. Talk about “beam me up Scottie.” That technology was pre-Flood.   </w:t>
      </w:r>
    </w:p>
    <w:p w14:paraId="6927AFE5" w14:textId="72F03809" w:rsidR="004B5EA8" w:rsidRDefault="00E03DA1" w:rsidP="00C6508B">
      <w:pPr>
        <w:pStyle w:val="NoSpacing"/>
      </w:pPr>
      <w:r>
        <w:t xml:space="preserve">     </w:t>
      </w:r>
      <w:r w:rsidR="004B5EA8">
        <w:t>How come Noah, how come Shem, how come Abraham</w:t>
      </w:r>
      <w:r>
        <w:t>,</w:t>
      </w:r>
      <w:r w:rsidR="004B5EA8">
        <w:t xml:space="preserve"> knew more of His reality than we do today with near 400 English Bible translation that include the work of Yahushua on the stake and His resurrection, Concordances, Commentaries, Biblical scholars, and 2,000 years of learning from the Spirit of Yahuwah about salvation, eternal life, and miracles, the examples of the Book of Acts, etc. and most are weak in faith, sterile in ministry, self-centered, don’t know Elohim, don’t have faith, don’t see miracles, don’t believe in the power of the Spirit within – etc. etc. – Yet we go back thousands of years to a single man who learned from a single man, Noah, who put into practice what he knew and ended up “our father in faith.” Crazy isn’t it!!!</w:t>
      </w:r>
    </w:p>
    <w:p w14:paraId="4D69B6DE" w14:textId="6D24E4FA" w:rsidR="004B5EA8" w:rsidRDefault="00E03DA1" w:rsidP="00C6508B">
      <w:pPr>
        <w:pStyle w:val="NoSpacing"/>
      </w:pPr>
      <w:r>
        <w:t xml:space="preserve">      </w:t>
      </w:r>
      <w:r w:rsidR="004B5EA8">
        <w:t>Today, there is a great falling away from faith, by former so-called believers. The message of the church is gutted, nothing in it – empty, so much based on not just lies, but on the mysticism of secret societies and contact with the supernatural world of the fallen ones. The messianic movement has become a movement of</w:t>
      </w:r>
      <w:r w:rsidR="003266A7">
        <w:t xml:space="preserve"> mocking, ridiculing, even</w:t>
      </w:r>
      <w:r w:rsidR="004B5EA8">
        <w:t xml:space="preserve"> hate</w:t>
      </w:r>
      <w:r w:rsidR="003266A7">
        <w:t xml:space="preserve"> against those that don’t believe exactly as they do --</w:t>
      </w:r>
      <w:r w:rsidR="004B5EA8">
        <w:t xml:space="preserve"> pride in the extreme, arrogance in the extreme, denying even the Master who bought them out of sin, denying His Deity, denying Him – to their damnation.</w:t>
      </w:r>
      <w:r w:rsidR="003266A7">
        <w:t xml:space="preserve"> Some still believe in Yeshua or Ya’shua, but they don’t know Him. Please take to heart the scriptures of “good people,” to whom the Master says: “Depart from me, I never knew you.” (</w:t>
      </w:r>
      <w:r w:rsidR="003266A7" w:rsidRPr="00E03DA1">
        <w:rPr>
          <w:b/>
          <w:bCs/>
        </w:rPr>
        <w:t>Matthew 7:21-23; Matthew 25: 12;</w:t>
      </w:r>
      <w:r w:rsidR="003266A7">
        <w:t xml:space="preserve"> </w:t>
      </w:r>
      <w:r w:rsidR="003266A7" w:rsidRPr="00E03DA1">
        <w:rPr>
          <w:b/>
          <w:bCs/>
        </w:rPr>
        <w:t>Luke 13:</w:t>
      </w:r>
      <w:r w:rsidRPr="00E03DA1">
        <w:rPr>
          <w:b/>
          <w:bCs/>
        </w:rPr>
        <w:t>23-30</w:t>
      </w:r>
      <w:r>
        <w:t>)</w:t>
      </w:r>
      <w:r w:rsidR="004B5EA8">
        <w:t xml:space="preserve"> </w:t>
      </w:r>
    </w:p>
    <w:p w14:paraId="0C4EEC2A" w14:textId="74046551" w:rsidR="004B5EA8" w:rsidRDefault="00E03DA1" w:rsidP="00C6508B">
      <w:pPr>
        <w:pStyle w:val="NoSpacing"/>
      </w:pPr>
      <w:r>
        <w:t xml:space="preserve">       </w:t>
      </w:r>
      <w:r w:rsidR="004B5EA8">
        <w:t xml:space="preserve">Good deeds won’t gain </w:t>
      </w:r>
      <w:r>
        <w:t>anyone</w:t>
      </w:r>
      <w:r w:rsidR="004B5EA8">
        <w:t xml:space="preserve"> entrance into heaven! Belief systems of the mind won’t gain you entrance into heaven! It’s all carnality. Abraham didn’t have that – nor die Iyob/Job, who may have lived before the Flood, or during the time of Jacob and Esau. Look at the faith of Iyob. He learned to sacrifice to Yahuwah from Adam’s teaching. Iyob knew Yahuwah. Yahuwah spoke to him, and he knew His voice.</w:t>
      </w:r>
      <w:r>
        <w:t xml:space="preserve"> </w:t>
      </w:r>
      <w:r w:rsidR="004B5EA8">
        <w:t>How come today, hardly anyone hears His voice?</w:t>
      </w:r>
    </w:p>
    <w:p w14:paraId="15ED3A55" w14:textId="5BF8313A" w:rsidR="004B5EA8" w:rsidRDefault="00E03DA1" w:rsidP="000B1A54">
      <w:pPr>
        <w:pStyle w:val="NoSpacing"/>
      </w:pPr>
      <w:r>
        <w:t xml:space="preserve">     </w:t>
      </w:r>
      <w:r w:rsidR="004B5EA8">
        <w:t>We are in reverse – going back beyond “the days of Noah” to the days of Enoch and Methuselah</w:t>
      </w:r>
      <w:r w:rsidR="000A4C5A">
        <w:t>, back to what divided between Cain and Abel.</w:t>
      </w:r>
    </w:p>
    <w:p w14:paraId="69BA827F" w14:textId="5172871A" w:rsidR="003266A7" w:rsidRDefault="00E03DA1" w:rsidP="000B1A54">
      <w:pPr>
        <w:pStyle w:val="NoSpacing"/>
      </w:pPr>
      <w:r>
        <w:t xml:space="preserve">     </w:t>
      </w:r>
      <w:r w:rsidR="003266A7">
        <w:t>What kind of faith do you have in the ability of Yahuwah to fulfill His promises to you? Have you been asking Him for things for a long time and they have not come?</w:t>
      </w:r>
    </w:p>
    <w:p w14:paraId="6CF956A1" w14:textId="4B5BD5E4" w:rsidR="003266A7" w:rsidRDefault="003266A7" w:rsidP="000B1A54">
      <w:pPr>
        <w:pStyle w:val="NoSpacing"/>
      </w:pPr>
      <w:r>
        <w:t>I understand! He does have His own timing! But Abraham and Sarah had Yitzak.</w:t>
      </w:r>
    </w:p>
    <w:p w14:paraId="290EBF24" w14:textId="77777777" w:rsidR="00B50F6D" w:rsidRDefault="00B50F6D" w:rsidP="000B1A54">
      <w:pPr>
        <w:pStyle w:val="NoSpacing"/>
      </w:pPr>
      <w:r>
        <w:t xml:space="preserve">      Genesis is so rich with foundational knowledge. Yahuwah’s children are returning to that foundational wisdom now, and acting on it! Put into practice what they knew – there will be a company in these last days of those like Enoch, aka “the Bridal remnant,” of Scriptures like </w:t>
      </w:r>
      <w:r w:rsidRPr="00B50F6D">
        <w:rPr>
          <w:b/>
          <w:bCs/>
        </w:rPr>
        <w:t>Daniel 11:32; Revelation 3:7-13, 7:1-8; 14:1-5, 22:3-5</w:t>
      </w:r>
      <w:r>
        <w:t xml:space="preserve">. These are those with the mind-set of the bond-servants who do not want to ever leave the Master’s house, as in </w:t>
      </w:r>
      <w:r w:rsidRPr="00B50F6D">
        <w:rPr>
          <w:b/>
          <w:bCs/>
        </w:rPr>
        <w:t>Deuteronomy 15:16-17</w:t>
      </w:r>
      <w:r>
        <w:t xml:space="preserve">.  </w:t>
      </w:r>
    </w:p>
    <w:p w14:paraId="272284F4" w14:textId="621F20FF" w:rsidR="000A4C5A" w:rsidRDefault="00B50F6D" w:rsidP="00661181">
      <w:pPr>
        <w:pStyle w:val="NoSpacing"/>
      </w:pPr>
      <w:r>
        <w:t xml:space="preserve">Love, </w:t>
      </w:r>
      <w:r w:rsidR="000A4C5A">
        <w:t xml:space="preserve">shalom! </w:t>
      </w:r>
      <w:r>
        <w:t>Yedidah</w:t>
      </w:r>
    </w:p>
    <w:p w14:paraId="18BBE383" w14:textId="0BE5BC6E" w:rsidR="00661181" w:rsidRDefault="00B50F6D" w:rsidP="00661181">
      <w:pPr>
        <w:pStyle w:val="NoSpacing"/>
      </w:pPr>
      <w:r>
        <w:t xml:space="preserve">August </w:t>
      </w:r>
      <w:r w:rsidR="00B66862">
        <w:t>4</w:t>
      </w:r>
      <w:r>
        <w:t>, 2021</w:t>
      </w:r>
    </w:p>
    <w:sectPr w:rsidR="00661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01"/>
    <w:rsid w:val="00067D5D"/>
    <w:rsid w:val="000A4C5A"/>
    <w:rsid w:val="000B1A54"/>
    <w:rsid w:val="002D63B7"/>
    <w:rsid w:val="00304825"/>
    <w:rsid w:val="003266A7"/>
    <w:rsid w:val="003F1801"/>
    <w:rsid w:val="00475D68"/>
    <w:rsid w:val="004B5EA8"/>
    <w:rsid w:val="00661181"/>
    <w:rsid w:val="007341F8"/>
    <w:rsid w:val="0088698A"/>
    <w:rsid w:val="00A333F2"/>
    <w:rsid w:val="00A77B80"/>
    <w:rsid w:val="00B50F6D"/>
    <w:rsid w:val="00B66862"/>
    <w:rsid w:val="00C25752"/>
    <w:rsid w:val="00C6508B"/>
    <w:rsid w:val="00C95834"/>
    <w:rsid w:val="00CF4A72"/>
    <w:rsid w:val="00D25794"/>
    <w:rsid w:val="00E03DA1"/>
    <w:rsid w:val="00E61C57"/>
    <w:rsid w:val="00EA1850"/>
    <w:rsid w:val="00ED5C72"/>
    <w:rsid w:val="00F34E50"/>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65B4"/>
  <w15:chartTrackingRefBased/>
  <w15:docId w15:val="{BA6B4661-CAD0-47D2-B6F2-4E463F1F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ED5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ED5C72"/>
  </w:style>
  <w:style w:type="character" w:styleId="Hyperlink">
    <w:name w:val="Hyperlink"/>
    <w:basedOn w:val="DefaultParagraphFont"/>
    <w:uiPriority w:val="99"/>
    <w:semiHidden/>
    <w:unhideWhenUsed/>
    <w:rsid w:val="00ED5C72"/>
    <w:rPr>
      <w:color w:val="0000FF"/>
      <w:u w:val="single"/>
    </w:rPr>
  </w:style>
  <w:style w:type="paragraph" w:styleId="NoSpacing">
    <w:name w:val="No Spacing"/>
    <w:uiPriority w:val="1"/>
    <w:qFormat/>
    <w:rsid w:val="00ED5C72"/>
    <w:pPr>
      <w:spacing w:after="0" w:line="240" w:lineRule="auto"/>
    </w:pPr>
  </w:style>
  <w:style w:type="character" w:customStyle="1" w:styleId="fn">
    <w:name w:val="fn"/>
    <w:basedOn w:val="DefaultParagraphFont"/>
    <w:rsid w:val="000B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80746">
      <w:bodyDiv w:val="1"/>
      <w:marLeft w:val="0"/>
      <w:marRight w:val="0"/>
      <w:marTop w:val="0"/>
      <w:marBottom w:val="0"/>
      <w:divBdr>
        <w:top w:val="none" w:sz="0" w:space="0" w:color="auto"/>
        <w:left w:val="none" w:sz="0" w:space="0" w:color="auto"/>
        <w:bottom w:val="none" w:sz="0" w:space="0" w:color="auto"/>
        <w:right w:val="none" w:sz="0" w:space="0" w:color="auto"/>
      </w:divBdr>
    </w:div>
    <w:div w:id="1126922860">
      <w:bodyDiv w:val="1"/>
      <w:marLeft w:val="0"/>
      <w:marRight w:val="0"/>
      <w:marTop w:val="0"/>
      <w:marBottom w:val="0"/>
      <w:divBdr>
        <w:top w:val="none" w:sz="0" w:space="0" w:color="auto"/>
        <w:left w:val="none" w:sz="0" w:space="0" w:color="auto"/>
        <w:bottom w:val="none" w:sz="0" w:space="0" w:color="auto"/>
        <w:right w:val="none" w:sz="0" w:space="0" w:color="auto"/>
      </w:divBdr>
    </w:div>
    <w:div w:id="1194347096">
      <w:bodyDiv w:val="1"/>
      <w:marLeft w:val="0"/>
      <w:marRight w:val="0"/>
      <w:marTop w:val="0"/>
      <w:marBottom w:val="0"/>
      <w:divBdr>
        <w:top w:val="none" w:sz="0" w:space="0" w:color="auto"/>
        <w:left w:val="none" w:sz="0" w:space="0" w:color="auto"/>
        <w:bottom w:val="none" w:sz="0" w:space="0" w:color="auto"/>
        <w:right w:val="none" w:sz="0" w:space="0" w:color="auto"/>
      </w:divBdr>
    </w:div>
    <w:div w:id="1247152522">
      <w:bodyDiv w:val="1"/>
      <w:marLeft w:val="0"/>
      <w:marRight w:val="0"/>
      <w:marTop w:val="0"/>
      <w:marBottom w:val="0"/>
      <w:divBdr>
        <w:top w:val="none" w:sz="0" w:space="0" w:color="auto"/>
        <w:left w:val="none" w:sz="0" w:space="0" w:color="auto"/>
        <w:bottom w:val="none" w:sz="0" w:space="0" w:color="auto"/>
        <w:right w:val="none" w:sz="0" w:space="0" w:color="auto"/>
      </w:divBdr>
    </w:div>
    <w:div w:id="1737045662">
      <w:bodyDiv w:val="1"/>
      <w:marLeft w:val="0"/>
      <w:marRight w:val="0"/>
      <w:marTop w:val="0"/>
      <w:marBottom w:val="0"/>
      <w:divBdr>
        <w:top w:val="none" w:sz="0" w:space="0" w:color="auto"/>
        <w:left w:val="none" w:sz="0" w:space="0" w:color="auto"/>
        <w:bottom w:val="none" w:sz="0" w:space="0" w:color="auto"/>
        <w:right w:val="none" w:sz="0" w:space="0" w:color="auto"/>
      </w:divBdr>
      <w:divsChild>
        <w:div w:id="176403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13-4.htm" TargetMode="External"/><Relationship Id="rId21" Type="http://schemas.openxmlformats.org/officeDocument/2006/relationships/hyperlink" Target="https://biblehub.com/genesis/12-19.htm" TargetMode="External"/><Relationship Id="rId42" Type="http://schemas.openxmlformats.org/officeDocument/2006/relationships/hyperlink" Target="https://biblehub.com/acts/7-4.htm" TargetMode="External"/><Relationship Id="rId47" Type="http://schemas.openxmlformats.org/officeDocument/2006/relationships/hyperlink" Target="https://biblehub.com/romans/4-17.htm" TargetMode="External"/><Relationship Id="rId63" Type="http://schemas.openxmlformats.org/officeDocument/2006/relationships/hyperlink" Target="https://biblehub.com/hebrews/11-15.htm" TargetMode="External"/><Relationship Id="rId68" Type="http://schemas.openxmlformats.org/officeDocument/2006/relationships/fontTable" Target="fontTable.xml"/><Relationship Id="rId7" Type="http://schemas.openxmlformats.org/officeDocument/2006/relationships/hyperlink" Target="https://biblehub.com/genesis/12-5.htm" TargetMode="External"/><Relationship Id="rId2" Type="http://schemas.openxmlformats.org/officeDocument/2006/relationships/settings" Target="settings.xml"/><Relationship Id="rId16" Type="http://schemas.openxmlformats.org/officeDocument/2006/relationships/hyperlink" Target="https://biblehub.com/genesis/12-14.htm" TargetMode="External"/><Relationship Id="rId29" Type="http://schemas.openxmlformats.org/officeDocument/2006/relationships/hyperlink" Target="https://biblehub.com/genesis/13-7.htm" TargetMode="External"/><Relationship Id="rId11" Type="http://schemas.openxmlformats.org/officeDocument/2006/relationships/hyperlink" Target="https://biblehub.com/genesis/12-9.htm" TargetMode="External"/><Relationship Id="rId24" Type="http://schemas.openxmlformats.org/officeDocument/2006/relationships/hyperlink" Target="https://biblehub.com/genesis/13-2.htm" TargetMode="External"/><Relationship Id="rId32" Type="http://schemas.openxmlformats.org/officeDocument/2006/relationships/hyperlink" Target="https://biblehub.com/genesis/13-10.htm" TargetMode="External"/><Relationship Id="rId37" Type="http://schemas.openxmlformats.org/officeDocument/2006/relationships/hyperlink" Target="https://biblehub.com/genesis/13-15.htm" TargetMode="External"/><Relationship Id="rId40" Type="http://schemas.openxmlformats.org/officeDocument/2006/relationships/hyperlink" Target="https://biblehub.com/genesis/13-18.htm" TargetMode="External"/><Relationship Id="rId45" Type="http://schemas.openxmlformats.org/officeDocument/2006/relationships/hyperlink" Target="https://biblehub.com/romans/4-2.htm" TargetMode="External"/><Relationship Id="rId53" Type="http://schemas.openxmlformats.org/officeDocument/2006/relationships/hyperlink" Target="https://biblehub.com/romans/4-23.htm" TargetMode="External"/><Relationship Id="rId58" Type="http://schemas.openxmlformats.org/officeDocument/2006/relationships/hyperlink" Target="https://biblehub.com/hebrews/11-10.htm" TargetMode="External"/><Relationship Id="rId66" Type="http://schemas.openxmlformats.org/officeDocument/2006/relationships/hyperlink" Target="https://biblehub.com/hebrews/11-18.htm" TargetMode="External"/><Relationship Id="rId5" Type="http://schemas.openxmlformats.org/officeDocument/2006/relationships/hyperlink" Target="https://biblehub.com/genesis/12-3.htm" TargetMode="External"/><Relationship Id="rId61" Type="http://schemas.openxmlformats.org/officeDocument/2006/relationships/hyperlink" Target="https://biblehub.com/hebrews/11-13.htm" TargetMode="External"/><Relationship Id="rId19" Type="http://schemas.openxmlformats.org/officeDocument/2006/relationships/hyperlink" Target="https://biblehub.com/genesis/12-17.htm" TargetMode="External"/><Relationship Id="rId14" Type="http://schemas.openxmlformats.org/officeDocument/2006/relationships/hyperlink" Target="https://biblehub.com/genesis/12-12.htm" TargetMode="External"/><Relationship Id="rId22" Type="http://schemas.openxmlformats.org/officeDocument/2006/relationships/hyperlink" Target="https://biblehub.com/genesis/12-20.htm" TargetMode="External"/><Relationship Id="rId27" Type="http://schemas.openxmlformats.org/officeDocument/2006/relationships/hyperlink" Target="https://biblehub.com/genesis/13-5.htm" TargetMode="External"/><Relationship Id="rId30" Type="http://schemas.openxmlformats.org/officeDocument/2006/relationships/hyperlink" Target="https://biblehub.com/genesis/13-8.htm" TargetMode="External"/><Relationship Id="rId35" Type="http://schemas.openxmlformats.org/officeDocument/2006/relationships/hyperlink" Target="https://biblehub.com/genesis/13-13.htm" TargetMode="External"/><Relationship Id="rId43" Type="http://schemas.openxmlformats.org/officeDocument/2006/relationships/hyperlink" Target="https://biblehub.com/acts/7-5.htm" TargetMode="External"/><Relationship Id="rId48" Type="http://schemas.openxmlformats.org/officeDocument/2006/relationships/hyperlink" Target="https://biblehub.com/romans/4-18.htm" TargetMode="External"/><Relationship Id="rId56" Type="http://schemas.openxmlformats.org/officeDocument/2006/relationships/hyperlink" Target="https://biblehub.com/hebrews/11-8.htm" TargetMode="External"/><Relationship Id="rId64" Type="http://schemas.openxmlformats.org/officeDocument/2006/relationships/hyperlink" Target="https://biblehub.com/hebrews/11-16.htm" TargetMode="External"/><Relationship Id="rId69" Type="http://schemas.openxmlformats.org/officeDocument/2006/relationships/theme" Target="theme/theme1.xml"/><Relationship Id="rId8" Type="http://schemas.openxmlformats.org/officeDocument/2006/relationships/hyperlink" Target="https://biblehub.com/genesis/12-6.htm" TargetMode="External"/><Relationship Id="rId51" Type="http://schemas.openxmlformats.org/officeDocument/2006/relationships/hyperlink" Target="https://biblehub.com/romans/4-21.htm" TargetMode="External"/><Relationship Id="rId3" Type="http://schemas.openxmlformats.org/officeDocument/2006/relationships/webSettings" Target="webSettings.xml"/><Relationship Id="rId12" Type="http://schemas.openxmlformats.org/officeDocument/2006/relationships/hyperlink" Target="https://biblehub.com/genesis/12-10.htm" TargetMode="External"/><Relationship Id="rId17" Type="http://schemas.openxmlformats.org/officeDocument/2006/relationships/hyperlink" Target="https://biblehub.com/genesis/12-15.htm" TargetMode="External"/><Relationship Id="rId25" Type="http://schemas.openxmlformats.org/officeDocument/2006/relationships/hyperlink" Target="https://biblehub.com/genesis/13-3.htm" TargetMode="External"/><Relationship Id="rId33" Type="http://schemas.openxmlformats.org/officeDocument/2006/relationships/hyperlink" Target="https://biblehub.com/genesis/13-11.htm" TargetMode="External"/><Relationship Id="rId38" Type="http://schemas.openxmlformats.org/officeDocument/2006/relationships/hyperlink" Target="https://biblehub.com/genesis/13-16.htm" TargetMode="External"/><Relationship Id="rId46" Type="http://schemas.openxmlformats.org/officeDocument/2006/relationships/hyperlink" Target="https://biblehub.com/romans/4-3.htm" TargetMode="External"/><Relationship Id="rId59" Type="http://schemas.openxmlformats.org/officeDocument/2006/relationships/hyperlink" Target="https://biblehub.com/hebrews/11-11.htm" TargetMode="External"/><Relationship Id="rId67" Type="http://schemas.openxmlformats.org/officeDocument/2006/relationships/hyperlink" Target="https://biblehub.com/hebrews/11-19.htm" TargetMode="External"/><Relationship Id="rId20" Type="http://schemas.openxmlformats.org/officeDocument/2006/relationships/hyperlink" Target="https://biblehub.com/genesis/12-18.htm" TargetMode="External"/><Relationship Id="rId41" Type="http://schemas.openxmlformats.org/officeDocument/2006/relationships/hyperlink" Target="https://biblehub.com/acts/7-3.htm" TargetMode="External"/><Relationship Id="rId54" Type="http://schemas.openxmlformats.org/officeDocument/2006/relationships/hyperlink" Target="https://biblehub.com/romans/4-24.htm" TargetMode="External"/><Relationship Id="rId62" Type="http://schemas.openxmlformats.org/officeDocument/2006/relationships/hyperlink" Target="https://biblehub.com/hebrews/11-14.htm" TargetMode="External"/><Relationship Id="rId1" Type="http://schemas.openxmlformats.org/officeDocument/2006/relationships/styles" Target="styles.xml"/><Relationship Id="rId6" Type="http://schemas.openxmlformats.org/officeDocument/2006/relationships/hyperlink" Target="https://biblehub.com/genesis/12-4.htm" TargetMode="External"/><Relationship Id="rId15" Type="http://schemas.openxmlformats.org/officeDocument/2006/relationships/hyperlink" Target="https://biblehub.com/genesis/12-13.htm" TargetMode="External"/><Relationship Id="rId23" Type="http://schemas.openxmlformats.org/officeDocument/2006/relationships/hyperlink" Target="https://biblehub.com/genesis/13-1.htm" TargetMode="External"/><Relationship Id="rId28" Type="http://schemas.openxmlformats.org/officeDocument/2006/relationships/hyperlink" Target="https://biblehub.com/genesis/13-6.htm" TargetMode="External"/><Relationship Id="rId36" Type="http://schemas.openxmlformats.org/officeDocument/2006/relationships/hyperlink" Target="https://biblehub.com/genesis/13-14.htm" TargetMode="External"/><Relationship Id="rId49" Type="http://schemas.openxmlformats.org/officeDocument/2006/relationships/hyperlink" Target="https://biblehub.com/romans/4-19.htm" TargetMode="External"/><Relationship Id="rId57" Type="http://schemas.openxmlformats.org/officeDocument/2006/relationships/hyperlink" Target="https://biblehub.com/hebrews/11-9.htm" TargetMode="External"/><Relationship Id="rId10" Type="http://schemas.openxmlformats.org/officeDocument/2006/relationships/hyperlink" Target="https://biblehub.com/genesis/12-8.htm" TargetMode="External"/><Relationship Id="rId31" Type="http://schemas.openxmlformats.org/officeDocument/2006/relationships/hyperlink" Target="https://biblehub.com/genesis/13-9.htm" TargetMode="External"/><Relationship Id="rId44" Type="http://schemas.openxmlformats.org/officeDocument/2006/relationships/hyperlink" Target="https://biblehub.com/romans/4-1.htm" TargetMode="External"/><Relationship Id="rId52" Type="http://schemas.openxmlformats.org/officeDocument/2006/relationships/hyperlink" Target="https://biblehub.com/romans/4-22.htm" TargetMode="External"/><Relationship Id="rId60" Type="http://schemas.openxmlformats.org/officeDocument/2006/relationships/hyperlink" Target="https://biblehub.com/hebrews/11-12.htm" TargetMode="External"/><Relationship Id="rId65" Type="http://schemas.openxmlformats.org/officeDocument/2006/relationships/hyperlink" Target="https://biblehub.com/hebrews/11-17.htm" TargetMode="External"/><Relationship Id="rId4" Type="http://schemas.openxmlformats.org/officeDocument/2006/relationships/hyperlink" Target="https://biblehub.com/genesis/12-2.htm" TargetMode="External"/><Relationship Id="rId9" Type="http://schemas.openxmlformats.org/officeDocument/2006/relationships/hyperlink" Target="https://biblehub.com/genesis/12-7.htm" TargetMode="External"/><Relationship Id="rId13" Type="http://schemas.openxmlformats.org/officeDocument/2006/relationships/hyperlink" Target="https://biblehub.com/genesis/12-11.htm" TargetMode="External"/><Relationship Id="rId18" Type="http://schemas.openxmlformats.org/officeDocument/2006/relationships/hyperlink" Target="https://biblehub.com/genesis/12-16.htm" TargetMode="External"/><Relationship Id="rId39" Type="http://schemas.openxmlformats.org/officeDocument/2006/relationships/hyperlink" Target="https://biblehub.com/genesis/13-17.htm" TargetMode="External"/><Relationship Id="rId34" Type="http://schemas.openxmlformats.org/officeDocument/2006/relationships/hyperlink" Target="https://biblehub.com/genesis/13-12.htm" TargetMode="External"/><Relationship Id="rId50" Type="http://schemas.openxmlformats.org/officeDocument/2006/relationships/hyperlink" Target="https://biblehub.com/romans/4-20.htm" TargetMode="External"/><Relationship Id="rId55" Type="http://schemas.openxmlformats.org/officeDocument/2006/relationships/hyperlink" Target="https://biblehub.com/romans/4-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2021-08-03T20:25:00Z</dcterms:created>
  <dcterms:modified xsi:type="dcterms:W3CDTF">2021-08-04T17:57:00Z</dcterms:modified>
</cp:coreProperties>
</file>