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E7F6C" w14:textId="068760CB" w:rsidR="00E02AE6" w:rsidRPr="00D15E0C" w:rsidRDefault="00253319" w:rsidP="00D15E0C">
      <w:pPr>
        <w:pStyle w:val="NoSpacing"/>
        <w:jc w:val="center"/>
        <w:rPr>
          <w:rFonts w:ascii="Algerian" w:hAnsi="Algerian"/>
          <w:b/>
          <w:bCs/>
          <w:color w:val="538135" w:themeColor="accent6" w:themeShade="BF"/>
          <w:sz w:val="40"/>
          <w:szCs w:val="40"/>
        </w:rPr>
      </w:pPr>
      <w:r w:rsidRPr="00D15E0C">
        <w:rPr>
          <w:rFonts w:ascii="Algerian" w:hAnsi="Algerian"/>
          <w:b/>
          <w:bCs/>
          <w:color w:val="538135" w:themeColor="accent6" w:themeShade="BF"/>
          <w:sz w:val="40"/>
          <w:szCs w:val="40"/>
        </w:rPr>
        <w:t xml:space="preserve">TRANSCRIPT OF </w:t>
      </w:r>
      <w:r w:rsidR="00EB5568" w:rsidRPr="00D15E0C">
        <w:rPr>
          <w:rFonts w:ascii="Algerian" w:hAnsi="Algerian"/>
          <w:b/>
          <w:bCs/>
          <w:color w:val="538135" w:themeColor="accent6" w:themeShade="BF"/>
          <w:sz w:val="40"/>
          <w:szCs w:val="40"/>
        </w:rPr>
        <w:t>PODCAST CCLXXX</w:t>
      </w:r>
      <w:r w:rsidR="00140E99" w:rsidRPr="00D15E0C">
        <w:rPr>
          <w:rFonts w:ascii="Algerian" w:hAnsi="Algerian"/>
          <w:b/>
          <w:bCs/>
          <w:color w:val="538135" w:themeColor="accent6" w:themeShade="BF"/>
          <w:sz w:val="40"/>
          <w:szCs w:val="40"/>
        </w:rPr>
        <w:t>IX</w:t>
      </w:r>
      <w:r w:rsidR="00EB5568" w:rsidRPr="00D15E0C">
        <w:rPr>
          <w:rFonts w:ascii="Algerian" w:hAnsi="Algerian"/>
          <w:b/>
          <w:bCs/>
          <w:color w:val="538135" w:themeColor="accent6" w:themeShade="BF"/>
          <w:sz w:val="40"/>
          <w:szCs w:val="40"/>
        </w:rPr>
        <w:t>: THE BOOK OF GENESIS CHAPTER 2</w:t>
      </w:r>
      <w:r w:rsidR="0018378E" w:rsidRPr="00D15E0C">
        <w:rPr>
          <w:rFonts w:ascii="Algerian" w:hAnsi="Algerian"/>
          <w:b/>
          <w:bCs/>
          <w:color w:val="538135" w:themeColor="accent6" w:themeShade="BF"/>
          <w:sz w:val="40"/>
          <w:szCs w:val="40"/>
        </w:rPr>
        <w:t xml:space="preserve"> </w:t>
      </w:r>
      <w:r w:rsidR="00662760">
        <w:rPr>
          <w:rFonts w:ascii="Algerian" w:hAnsi="Algerian"/>
          <w:b/>
          <w:bCs/>
          <w:color w:val="538135" w:themeColor="accent6" w:themeShade="BF"/>
          <w:sz w:val="40"/>
          <w:szCs w:val="40"/>
        </w:rPr>
        <w:t>-</w:t>
      </w:r>
      <w:r w:rsidRPr="00D15E0C">
        <w:rPr>
          <w:rFonts w:ascii="Algerian" w:hAnsi="Algerian"/>
          <w:b/>
          <w:bCs/>
          <w:color w:val="538135" w:themeColor="accent6" w:themeShade="BF"/>
          <w:sz w:val="40"/>
          <w:szCs w:val="40"/>
        </w:rPr>
        <w:t xml:space="preserve"> J</w:t>
      </w:r>
      <w:r w:rsidR="00E02AE6" w:rsidRPr="00D15E0C">
        <w:rPr>
          <w:rFonts w:ascii="Algerian" w:hAnsi="Algerian"/>
          <w:b/>
          <w:bCs/>
          <w:color w:val="538135" w:themeColor="accent6" w:themeShade="BF"/>
          <w:sz w:val="40"/>
          <w:szCs w:val="40"/>
        </w:rPr>
        <w:t>une 16, 2021</w:t>
      </w:r>
    </w:p>
    <w:p w14:paraId="274BE766" w14:textId="77777777" w:rsidR="00D15E0C" w:rsidRDefault="00D15E0C" w:rsidP="00EB5568">
      <w:pPr>
        <w:pStyle w:val="NoSpacing"/>
      </w:pPr>
    </w:p>
    <w:p w14:paraId="1A991253" w14:textId="029EF5E4" w:rsidR="00EB5568" w:rsidRDefault="00EB5568" w:rsidP="00EB5568">
      <w:pPr>
        <w:pStyle w:val="NoSpacing"/>
      </w:pPr>
      <w:r>
        <w:t>Reviewing: Chapter 1 gives us the foundation for everything we’re seeing right now: 1) the rebellion of the angels, 2) the defiling of earth, 3) the recreation 4) the choosing of “a man” among men to populate the earth and 5) to establish and lineage for Messiah’s coming to save us</w:t>
      </w:r>
    </w:p>
    <w:p w14:paraId="4861B1B9" w14:textId="66EBEE81" w:rsidR="00FB5B0C" w:rsidRDefault="00FB5B0C" w:rsidP="00EB5568">
      <w:pPr>
        <w:pStyle w:val="NoSpacing"/>
      </w:pPr>
    </w:p>
    <w:p w14:paraId="53950513" w14:textId="5607D39C" w:rsidR="00FB5B0C" w:rsidRDefault="00FB5B0C" w:rsidP="00EB5568">
      <w:pPr>
        <w:pStyle w:val="NoSpacing"/>
        <w:rPr>
          <w:b/>
          <w:bCs/>
        </w:rPr>
      </w:pPr>
      <w:r>
        <w:rPr>
          <w:b/>
          <w:bCs/>
        </w:rPr>
        <w:t>From Prophecy in the News “The Untold Story Behind Creation Week.</w:t>
      </w:r>
      <w:r w:rsidR="00D94495">
        <w:rPr>
          <w:b/>
          <w:bCs/>
        </w:rPr>
        <w:t>”</w:t>
      </w:r>
    </w:p>
    <w:p w14:paraId="414B602D" w14:textId="4DDE010B" w:rsidR="006377D8" w:rsidRDefault="00662760" w:rsidP="006377D8">
      <w:pPr>
        <w:shd w:val="clear" w:color="auto" w:fill="FFFFFF"/>
        <w:rPr>
          <w:rFonts w:ascii="Roboto" w:hAnsi="Roboto"/>
          <w:color w:val="202124"/>
        </w:rPr>
      </w:pPr>
      <w:hyperlink w:history="1">
        <w:r w:rsidR="006377D8" w:rsidRPr="00676520">
          <w:rPr>
            <w:rStyle w:val="Hyperlink"/>
            <w:rFonts w:ascii="Roboto" w:hAnsi="Roboto"/>
          </w:rPr>
          <w:br/>
        </w:r>
        <w:r w:rsidR="006377D8" w:rsidRPr="00676520">
          <w:rPr>
            <w:rStyle w:val="Hyperlink"/>
            <w:rFonts w:ascii="Roboto" w:hAnsi="Roboto"/>
            <w:sz w:val="21"/>
            <w:szCs w:val="21"/>
          </w:rPr>
          <w:t>https://lifestreammagazine.com › the-untold-story-behin...</w:t>
        </w:r>
        <w:r w:rsidR="006377D8" w:rsidRPr="00676520">
          <w:rPr>
            <w:rStyle w:val="Hyperlink"/>
            <w:rFonts w:ascii="Roboto" w:hAnsi="Roboto"/>
            <w:sz w:val="21"/>
            <w:szCs w:val="21"/>
          </w:rPr>
          <w:tab/>
        </w:r>
      </w:hyperlink>
    </w:p>
    <w:p w14:paraId="0429C513" w14:textId="5756D7FE" w:rsidR="00FB5B0C" w:rsidRDefault="00FB5B0C" w:rsidP="00EB5568">
      <w:pPr>
        <w:pStyle w:val="NoSpacing"/>
        <w:rPr>
          <w:b/>
          <w:bCs/>
        </w:rPr>
      </w:pPr>
      <w:r w:rsidRPr="00FB5B0C">
        <w:rPr>
          <w:b/>
          <w:bCs/>
        </w:rPr>
        <w:t xml:space="preserve">J.R. CHURCH’S ARTICLE PLACES CREATION </w:t>
      </w:r>
      <w:r>
        <w:rPr>
          <w:b/>
          <w:bCs/>
        </w:rPr>
        <w:t xml:space="preserve">BEGINNING SUNDAY SEPTEMBER 25, 4004 BCE. HE PLACES MESSIAH’S BIRTH AT </w:t>
      </w:r>
      <w:r w:rsidRPr="00FB5B0C">
        <w:rPr>
          <w:b/>
          <w:bCs/>
        </w:rPr>
        <w:t xml:space="preserve">SEPTEMBER </w:t>
      </w:r>
      <w:r w:rsidR="00735BD5">
        <w:rPr>
          <w:b/>
          <w:bCs/>
        </w:rPr>
        <w:t>-</w:t>
      </w:r>
      <w:r>
        <w:rPr>
          <w:b/>
          <w:bCs/>
        </w:rPr>
        <w:t>11, O3 BCE,</w:t>
      </w:r>
      <w:r w:rsidRPr="00FB5B0C">
        <w:rPr>
          <w:b/>
          <w:bCs/>
        </w:rPr>
        <w:t xml:space="preserve"> YOM TERUAH</w:t>
      </w:r>
      <w:r>
        <w:rPr>
          <w:b/>
          <w:bCs/>
        </w:rPr>
        <w:t xml:space="preserve">, AND </w:t>
      </w:r>
      <w:r w:rsidRPr="00FB5B0C">
        <w:rPr>
          <w:b/>
          <w:bCs/>
        </w:rPr>
        <w:t>HIS CONCEPTION AT HANUKKAH DECEMBER OF 4BCE</w:t>
      </w:r>
      <w:r>
        <w:rPr>
          <w:b/>
          <w:bCs/>
        </w:rPr>
        <w:t xml:space="preserve"> USING THE STARRY NIGHT PRO ASTRONOMY PROGRAM, TRACKING THE CONJUNCTIONS OF JUPITER AND SATURN</w:t>
      </w:r>
    </w:p>
    <w:p w14:paraId="467862D2" w14:textId="359E926F" w:rsidR="00450729" w:rsidRDefault="00450729" w:rsidP="00450729">
      <w:pPr>
        <w:pStyle w:val="NoSpacing"/>
        <w:rPr>
          <w:b/>
          <w:bCs/>
        </w:rPr>
      </w:pPr>
      <w:r>
        <w:rPr>
          <w:b/>
          <w:bCs/>
        </w:rPr>
        <w:t xml:space="preserve">Read highlights from </w:t>
      </w:r>
      <w:r w:rsidRPr="00781784">
        <w:rPr>
          <w:b/>
          <w:bCs/>
        </w:rPr>
        <w:t xml:space="preserve">J.R. CHURCH’S ARTICLE </w:t>
      </w:r>
    </w:p>
    <w:p w14:paraId="3D03F148" w14:textId="10347C2B" w:rsidR="00D94495" w:rsidRDefault="00D94495" w:rsidP="00D94495">
      <w:pPr>
        <w:pStyle w:val="NoSpacing"/>
      </w:pPr>
      <w:r>
        <w:t xml:space="preserve">     My article: “Yahushua’s Birth – The Truth About September 11, 03 BCE</w:t>
      </w:r>
      <w:r w:rsidR="00D15FC7">
        <w:t>.</w:t>
      </w:r>
      <w:r>
        <w:t xml:space="preserve">” J.R. Church found the exact same day for His birth as what I </w:t>
      </w:r>
      <w:r w:rsidR="00D15FC7">
        <w:t>wrote.</w:t>
      </w:r>
      <w:r>
        <w:t xml:space="preserve"> This article is under the 1</w:t>
      </w:r>
      <w:r w:rsidRPr="00482EC1">
        <w:rPr>
          <w:vertAlign w:val="superscript"/>
        </w:rPr>
        <w:t>st</w:t>
      </w:r>
      <w:r>
        <w:t xml:space="preserve"> Mikvah: Eternal Salvation. The book that I took my article from is: </w:t>
      </w:r>
      <w:r w:rsidRPr="00D94495">
        <w:rPr>
          <w:i/>
          <w:iCs/>
        </w:rPr>
        <w:t>The Star That Astonished the World</w:t>
      </w:r>
      <w:r>
        <w:t xml:space="preserve"> by Ernest L. Martin</w:t>
      </w:r>
      <w:r w:rsidR="00D15FC7">
        <w:t>. It</w:t>
      </w:r>
      <w:r>
        <w:t xml:space="preserve"> also </w:t>
      </w:r>
      <w:r w:rsidR="00D15FC7">
        <w:t>nails</w:t>
      </w:r>
      <w:r>
        <w:t xml:space="preserve"> 9/11/03 BCE.</w:t>
      </w:r>
    </w:p>
    <w:p w14:paraId="755DF596" w14:textId="3BE4D271" w:rsidR="00D94495" w:rsidRDefault="00D94495" w:rsidP="00EB5568">
      <w:pPr>
        <w:pStyle w:val="NoSpacing"/>
      </w:pPr>
      <w:r>
        <w:t xml:space="preserve">     </w:t>
      </w:r>
      <w:r w:rsidR="00EB5568">
        <w:t xml:space="preserve">From </w:t>
      </w:r>
      <w:r w:rsidR="00EB5568" w:rsidRPr="00AC415F">
        <w:rPr>
          <w:b/>
          <w:bCs/>
        </w:rPr>
        <w:t>Genesis 1:3</w:t>
      </w:r>
      <w:r w:rsidR="00EB5568">
        <w:t xml:space="preserve"> until the creation of Adam in </w:t>
      </w:r>
      <w:r w:rsidR="00EB5568" w:rsidRPr="00AC415F">
        <w:rPr>
          <w:b/>
          <w:bCs/>
        </w:rPr>
        <w:t>Genesis 2:7</w:t>
      </w:r>
      <w:r w:rsidR="00EB5568">
        <w:t>, we could have had hundreds or thousands of years.</w:t>
      </w:r>
      <w:r w:rsidR="00555AD9">
        <w:t xml:space="preserve"> But it is also possible that the specific creation of Adam and his placement in the Garden could have followed </w:t>
      </w:r>
      <w:r w:rsidR="00555AD9" w:rsidRPr="00FB5B0C">
        <w:rPr>
          <w:b/>
          <w:bCs/>
        </w:rPr>
        <w:t>Genesis 1:3</w:t>
      </w:r>
      <w:r w:rsidR="00555AD9">
        <w:t>, day 6</w:t>
      </w:r>
      <w:r>
        <w:t>, or that the creation of Adam specified how humanity began, spoken out in Genesis 1 on the 6</w:t>
      </w:r>
      <w:r w:rsidRPr="00D94495">
        <w:rPr>
          <w:vertAlign w:val="superscript"/>
        </w:rPr>
        <w:t>th</w:t>
      </w:r>
      <w:r>
        <w:t xml:space="preserve"> day</w:t>
      </w:r>
      <w:r w:rsidR="00555AD9">
        <w:t xml:space="preserve">. </w:t>
      </w:r>
    </w:p>
    <w:p w14:paraId="4A683EAF" w14:textId="2862B7D5" w:rsidR="00555AD9" w:rsidRDefault="00450729" w:rsidP="00EB5568">
      <w:pPr>
        <w:pStyle w:val="NoSpacing"/>
      </w:pPr>
      <w:r>
        <w:t xml:space="preserve">      </w:t>
      </w:r>
      <w:r w:rsidR="00555AD9">
        <w:t>That would fit into the belief that</w:t>
      </w:r>
      <w:r>
        <w:t xml:space="preserve"> </w:t>
      </w:r>
      <w:r w:rsidR="00555AD9">
        <w:t xml:space="preserve">the earth </w:t>
      </w:r>
      <w:r>
        <w:t xml:space="preserve">as we know it </w:t>
      </w:r>
      <w:r w:rsidR="00555AD9">
        <w:t>is only 6,000 years old</w:t>
      </w:r>
      <w:r w:rsidR="00D94495">
        <w:t>, being</w:t>
      </w:r>
      <w:r w:rsidR="00555AD9">
        <w:t xml:space="preserve"> the re-created earth</w:t>
      </w:r>
      <w:r>
        <w:t xml:space="preserve"> of </w:t>
      </w:r>
      <w:r w:rsidRPr="00450729">
        <w:rPr>
          <w:b/>
          <w:bCs/>
        </w:rPr>
        <w:t>Genesis 1:3</w:t>
      </w:r>
      <w:r w:rsidR="00555AD9">
        <w:t>. However, there is much fossil evidence that there was a gap between the creation of human kind and the placement of Adam – the progenitor of the lineage of Messiah. We know that giants roamed the earth also, and mankind walked side by side with dinosaurs, as proved from Dr. Carl Baugh’s digs on the Puluxy River in Texas.</w:t>
      </w:r>
      <w:r>
        <w:t xml:space="preserve"> I’ve seen this myself.</w:t>
      </w:r>
      <w:r w:rsidR="00555AD9">
        <w:t xml:space="preserve"> </w:t>
      </w:r>
    </w:p>
    <w:p w14:paraId="75FF8B0E" w14:textId="7F50F55E" w:rsidR="00555AD9" w:rsidRDefault="00555AD9" w:rsidP="00EB5568">
      <w:pPr>
        <w:pStyle w:val="NoSpacing"/>
      </w:pPr>
      <w:r>
        <w:t xml:space="preserve">     </w:t>
      </w:r>
      <w:r w:rsidR="00EB5568" w:rsidRPr="002431CD">
        <w:rPr>
          <w:b/>
          <w:bCs/>
        </w:rPr>
        <w:t>Genesis 1:26-27</w:t>
      </w:r>
      <w:r>
        <w:rPr>
          <w:b/>
          <w:bCs/>
        </w:rPr>
        <w:t xml:space="preserve"> </w:t>
      </w:r>
      <w:r>
        <w:t>speaks of human creation in general</w:t>
      </w:r>
      <w:r w:rsidR="00EB5568">
        <w:t>. The</w:t>
      </w:r>
      <w:r>
        <w:t>se humans were</w:t>
      </w:r>
      <w:r w:rsidR="00EB5568">
        <w:t xml:space="preserve"> created in the image and likeness of Yahuwah, and told to multiply. Adam and Eve had a special </w:t>
      </w:r>
      <w:r>
        <w:t>mission, to begin the lineage of Messiah. This is why He walked in the Garden with them. This is why He slew an animal to cover their nakedness after they sinned, as a progenitor of His own death for sinful man.</w:t>
      </w:r>
      <w:r w:rsidR="00D94495">
        <w:t xml:space="preserve"> </w:t>
      </w:r>
    </w:p>
    <w:p w14:paraId="116EE0E4" w14:textId="0B2DAB45" w:rsidR="00EB5568" w:rsidRDefault="00555AD9" w:rsidP="00EB5568">
      <w:pPr>
        <w:pStyle w:val="NoSpacing"/>
      </w:pPr>
      <w:r>
        <w:t xml:space="preserve">   </w:t>
      </w:r>
      <w:r w:rsidR="00EB5568">
        <w:t xml:space="preserve"> Yes, Yahuwah and Yahushua knew they would sin and be cast out of the Garden. Father and Son knew that before </w:t>
      </w:r>
      <w:r w:rsidR="00EB5568" w:rsidRPr="002431CD">
        <w:rPr>
          <w:b/>
          <w:bCs/>
        </w:rPr>
        <w:t>Genesis 1:1</w:t>
      </w:r>
      <w:r w:rsidR="00EB5568">
        <w:t xml:space="preserve">. Yet, </w:t>
      </w:r>
      <w:proofErr w:type="gramStart"/>
      <w:r w:rsidR="00EB5568">
        <w:t>They</w:t>
      </w:r>
      <w:proofErr w:type="gramEnd"/>
      <w:r w:rsidR="00EB5568">
        <w:t xml:space="preserve"> still put Adam and Eve in a Garden</w:t>
      </w:r>
      <w:r>
        <w:t xml:space="preserve"> where they had eternal life. They were within the area of East Jerusalem which has</w:t>
      </w:r>
      <w:r w:rsidR="00EB5568">
        <w:t xml:space="preserve"> 3 main portals from earth into the throne room of heaven</w:t>
      </w:r>
      <w:r>
        <w:t>.</w:t>
      </w:r>
    </w:p>
    <w:p w14:paraId="65B64A97" w14:textId="77777777" w:rsidR="00EB5568" w:rsidRDefault="00EB5568" w:rsidP="00EB5568">
      <w:pPr>
        <w:pStyle w:val="NoSpacing"/>
      </w:pPr>
      <w:r>
        <w:t>1) Mount Moriah – Temple Mount</w:t>
      </w:r>
    </w:p>
    <w:p w14:paraId="1D587E4D" w14:textId="77777777" w:rsidR="00EB5568" w:rsidRDefault="00EB5568" w:rsidP="00EB5568">
      <w:pPr>
        <w:pStyle w:val="NoSpacing"/>
      </w:pPr>
      <w:r>
        <w:t>2) Mount Zion – City of David</w:t>
      </w:r>
    </w:p>
    <w:p w14:paraId="66F2204B" w14:textId="77777777" w:rsidR="00EB5568" w:rsidRDefault="00EB5568" w:rsidP="00EB5568">
      <w:pPr>
        <w:pStyle w:val="NoSpacing"/>
      </w:pPr>
      <w:r>
        <w:t xml:space="preserve">3) Mount of Olives </w:t>
      </w:r>
    </w:p>
    <w:p w14:paraId="71CDD2A8" w14:textId="71B15D29" w:rsidR="00EB5568" w:rsidRDefault="00EB5568" w:rsidP="00EB5568">
      <w:pPr>
        <w:pStyle w:val="NoSpacing"/>
      </w:pPr>
      <w:r>
        <w:lastRenderedPageBreak/>
        <w:t xml:space="preserve">     Father and Son planned for the salvation and removal of the sin, by the death and resurrection of Yahushua. They planned that the Garden would open once again for those redeemed ones who knew what it meant to be saved/redeemed. This is why Satan and his fallen angel army</w:t>
      </w:r>
      <w:r w:rsidR="00694138">
        <w:t xml:space="preserve"> today</w:t>
      </w:r>
      <w:r>
        <w:t xml:space="preserve"> want East Jerusalem so exclusively out of all the places on the entire earth</w:t>
      </w:r>
      <w:r w:rsidR="00694138">
        <w:t>,</w:t>
      </w:r>
      <w:r>
        <w:t xml:space="preserve"> because of the three portals that go directly into the throne room of Yahuwah and Yahushua - throne room of </w:t>
      </w:r>
      <w:r w:rsidRPr="00907B59">
        <w:rPr>
          <w:b/>
          <w:bCs/>
        </w:rPr>
        <w:t>Revelation 4 and 5</w:t>
      </w:r>
      <w:r>
        <w:t>.</w:t>
      </w:r>
      <w:r w:rsidR="00694138">
        <w:t xml:space="preserve"> Like Nimrod, the plan is to go into the throne room and kill Yahuwah and Yahushua. Grand plans that won’t get off the ground! </w:t>
      </w:r>
    </w:p>
    <w:p w14:paraId="00176914" w14:textId="77777777" w:rsidR="00EB5568" w:rsidRDefault="00EB5568" w:rsidP="00EB5568">
      <w:pPr>
        <w:pStyle w:val="NoSpacing"/>
      </w:pPr>
      <w:r>
        <w:t xml:space="preserve">     In 2010, a friend of mine and I visited the ruins of Tiahuanaco, Bolivia, at 13,000’ up in the Andes Mountains. Tiahuanaco on the top of a mountain. The “city” is considered to be “Cyclopean” architecture. The stones of the building, and also of nearby Puma Pinku, are in the “tons” category. The quarry was about 200 miles away on top of another mountain. Uh … I know the builders were giants, but …</w:t>
      </w:r>
    </w:p>
    <w:p w14:paraId="60493370" w14:textId="2729D7AA" w:rsidR="00694138" w:rsidRDefault="00EB5568" w:rsidP="00EB5568">
      <w:pPr>
        <w:pStyle w:val="NoSpacing"/>
      </w:pPr>
      <w:r>
        <w:t xml:space="preserve">     Most likely the stones were transported by levitation, or even by flying saucer technology, or by jumping </w:t>
      </w:r>
      <w:r w:rsidR="00694138">
        <w:t>space.</w:t>
      </w:r>
      <w:r>
        <w:t xml:space="preserve"> </w:t>
      </w:r>
      <w:r w:rsidR="00694138">
        <w:t>The multi-ton stones were placed so close together that a human hair cannot go between them. This probably is an example of the “</w:t>
      </w:r>
      <w:r w:rsidR="00450729">
        <w:t>marshmallowing”</w:t>
      </w:r>
      <w:r w:rsidR="00694138">
        <w:t xml:space="preserve"> of the stones – changing their matter into moldable matter, and once in place, they were allowed to mold tight together.</w:t>
      </w:r>
    </w:p>
    <w:p w14:paraId="1D26C310" w14:textId="65567FB6" w:rsidR="00EB5568" w:rsidRDefault="00694138" w:rsidP="00EB5568">
      <w:pPr>
        <w:pStyle w:val="NoSpacing"/>
      </w:pPr>
      <w:r>
        <w:t xml:space="preserve">     It is believed by archeologists that Tiahuanaco</w:t>
      </w:r>
      <w:r w:rsidR="00EB5568">
        <w:t xml:space="preserve"> was destroyed by a massive deluge of water that buried </w:t>
      </w:r>
      <w:r>
        <w:t>it</w:t>
      </w:r>
      <w:r w:rsidR="00EB5568">
        <w:t xml:space="preserve"> in deep mud. NOAH!</w:t>
      </w:r>
      <w:r>
        <w:t xml:space="preserve"> They have yet to dig deep enough to see all the ruins there. Puma Punku is even older than Tiahuahaco. </w:t>
      </w:r>
      <w:r w:rsidR="00EB5568">
        <w:t xml:space="preserve"> </w:t>
      </w:r>
    </w:p>
    <w:p w14:paraId="13EA84F4" w14:textId="77777777" w:rsidR="00694138" w:rsidRDefault="00EB5568" w:rsidP="00EB5568">
      <w:pPr>
        <w:pStyle w:val="NoSpacing"/>
      </w:pPr>
      <w:r>
        <w:t xml:space="preserve">     I’d think that even a giant Nephilim would have trouble carrying a stone weighing a ton</w:t>
      </w:r>
      <w:r w:rsidR="00694138">
        <w:t xml:space="preserve"> 200 miles. </w:t>
      </w:r>
      <w:r>
        <w:t xml:space="preserve">The Incas said that Tiahuanaco was in ruins long before they arrived. As with the Maya star charts and calendar, the Inca had their own. Such a star-chart calendar was found in the mud of Tiahuanaco also. The calendars matched exactly. </w:t>
      </w:r>
      <w:r w:rsidR="00694138">
        <w:t xml:space="preserve">Time was calculated by the moving of the constellations. </w:t>
      </w:r>
    </w:p>
    <w:p w14:paraId="65ED26FD" w14:textId="77777777" w:rsidR="00694138" w:rsidRDefault="00694138" w:rsidP="00EB5568">
      <w:pPr>
        <w:pStyle w:val="NoSpacing"/>
      </w:pPr>
      <w:r>
        <w:t xml:space="preserve">     </w:t>
      </w:r>
      <w:r w:rsidR="00EB5568">
        <w:t>And, as it is on the back of the U.S. $1.00 bill, the steps of pyramid take us to 2012 CE by Maya dating of “katums,” (19.4-year segments) and by Gregorian dating 2016 CE in 20-year segments on each step.</w:t>
      </w:r>
      <w:r>
        <w:t xml:space="preserve"> Why were cultures so far before the Flood calculating the end of the age (aion), the end of the era and coming up with 2016 CE? The cycle of the constellations is called a Platonic cycle, for Plato. It is close to 26,000 years. Within it are 5 cycles of 5,000 years each. Each cycle is an era. The actual end of the last cycle of not only an era, but also of an age: 2016. </w:t>
      </w:r>
    </w:p>
    <w:p w14:paraId="73160963" w14:textId="2A2FC91B" w:rsidR="00EB5568" w:rsidRDefault="00694138" w:rsidP="00EB5568">
      <w:pPr>
        <w:pStyle w:val="NoSpacing"/>
      </w:pPr>
      <w:r>
        <w:t xml:space="preserve">     </w:t>
      </w:r>
      <w:r w:rsidR="006E2FB5">
        <w:t xml:space="preserve">In </w:t>
      </w:r>
      <w:r w:rsidR="006E2FB5" w:rsidRPr="002D145D">
        <w:rPr>
          <w:b/>
          <w:bCs/>
        </w:rPr>
        <w:t>Matthew 24</w:t>
      </w:r>
      <w:r w:rsidR="006E2FB5">
        <w:t xml:space="preserve">: the disciples ask Yahushua when will be the end of the “age.” They understood this astronomy. Messiah said that it would end “as in the days of Noah.” They were asking specifics – about the end of an “age” or “aion.” </w:t>
      </w:r>
      <w:r w:rsidR="006E2FB5" w:rsidRPr="002D145D">
        <w:rPr>
          <w:b/>
          <w:bCs/>
        </w:rPr>
        <w:t>Matthew 24:3</w:t>
      </w:r>
      <w:r w:rsidR="006E2FB5">
        <w:t>: “And as He sat on the Mount of Olives, and the disciples came to Him separately saying `Say to us when shall this be, and what is the si</w:t>
      </w:r>
      <w:r w:rsidR="008302D8">
        <w:t>g</w:t>
      </w:r>
      <w:r w:rsidR="006E2FB5">
        <w:t xml:space="preserve">n of Your coming, and of the end of the age?” Greek for “age”: </w:t>
      </w:r>
      <w:r w:rsidR="00A25B38">
        <w:t xml:space="preserve">#165 Strong’s “aion.” </w:t>
      </w:r>
      <w:r>
        <w:t xml:space="preserve"> </w:t>
      </w:r>
      <w:r w:rsidR="00EB5568">
        <w:t xml:space="preserve"> </w:t>
      </w:r>
    </w:p>
    <w:p w14:paraId="60E647FD" w14:textId="3ACAE783" w:rsidR="00A25B38" w:rsidRDefault="00EB5568" w:rsidP="00EB5568">
      <w:pPr>
        <w:pStyle w:val="NoSpacing"/>
      </w:pPr>
      <w:r>
        <w:t xml:space="preserve">     </w:t>
      </w:r>
      <w:r w:rsidR="00D15E0C">
        <w:t xml:space="preserve">It is very possible that </w:t>
      </w:r>
      <w:r w:rsidR="00A25B38">
        <w:t>there</w:t>
      </w:r>
      <w:r>
        <w:t xml:space="preserve"> were civilizations on the earth outside the Garden while Adam and Eve were inside the Garden. </w:t>
      </w:r>
      <w:r w:rsidR="00A25B38">
        <w:t xml:space="preserve">Why were </w:t>
      </w:r>
      <w:r w:rsidR="00D15E0C">
        <w:t>Adam and Eve</w:t>
      </w:r>
      <w:r w:rsidR="00A25B38">
        <w:t xml:space="preserve"> in an inter</w:t>
      </w:r>
      <w:r w:rsidR="002D145D">
        <w:t>-</w:t>
      </w:r>
      <w:r w:rsidR="00A25B38">
        <w:t>dimen</w:t>
      </w:r>
      <w:r w:rsidR="002D145D">
        <w:t>s</w:t>
      </w:r>
      <w:r w:rsidR="00A25B38">
        <w:t>ional portal</w:t>
      </w:r>
      <w:r w:rsidR="00D15E0C">
        <w:t xml:space="preserve">, directly under three portals into the throne room of Yahushua? </w:t>
      </w:r>
      <w:r w:rsidR="00A25B38">
        <w:t xml:space="preserve">In </w:t>
      </w:r>
      <w:r w:rsidR="00D15E0C">
        <w:t>the Garden</w:t>
      </w:r>
      <w:r w:rsidR="00A25B38">
        <w:t xml:space="preserve"> was the </w:t>
      </w:r>
      <w:r>
        <w:t xml:space="preserve">“tree of life” </w:t>
      </w:r>
      <w:r w:rsidR="00D15E0C">
        <w:t xml:space="preserve">on </w:t>
      </w:r>
      <w:r>
        <w:t xml:space="preserve">earth, </w:t>
      </w:r>
      <w:r w:rsidR="00A25B38">
        <w:t xml:space="preserve">which </w:t>
      </w:r>
      <w:r>
        <w:t xml:space="preserve">today </w:t>
      </w:r>
      <w:r w:rsidR="00A25B38">
        <w:t xml:space="preserve">is at the southwest corner of the Temple Mount </w:t>
      </w:r>
      <w:r>
        <w:t>across from the Garden of Gethsemane.</w:t>
      </w:r>
      <w:r w:rsidR="00A25B38">
        <w:t xml:space="preserve"> </w:t>
      </w:r>
      <w:r>
        <w:t>Directly above was the “tree of life” in heaven (</w:t>
      </w:r>
      <w:r w:rsidRPr="00AC415F">
        <w:rPr>
          <w:b/>
          <w:bCs/>
        </w:rPr>
        <w:t>Revelation 22:14</w:t>
      </w:r>
      <w:r>
        <w:t xml:space="preserve">). </w:t>
      </w:r>
    </w:p>
    <w:p w14:paraId="2F731ADE" w14:textId="734EE05F" w:rsidR="00EB5568" w:rsidRDefault="00A25B38" w:rsidP="00EB5568">
      <w:pPr>
        <w:pStyle w:val="NoSpacing"/>
      </w:pPr>
      <w:r>
        <w:t xml:space="preserve">     We see in </w:t>
      </w:r>
      <w:r w:rsidRPr="002D145D">
        <w:rPr>
          <w:b/>
          <w:bCs/>
        </w:rPr>
        <w:t xml:space="preserve">Genesis 22 </w:t>
      </w:r>
      <w:r>
        <w:t>that</w:t>
      </w:r>
      <w:r w:rsidR="00EB5568">
        <w:t xml:space="preserve"> Abraham sought to “sacrifice” Isaac on Mount Moriah, aka “</w:t>
      </w:r>
      <w:r w:rsidR="00D15E0C">
        <w:t>T</w:t>
      </w:r>
      <w:r w:rsidR="00EB5568">
        <w:t xml:space="preserve">emple </w:t>
      </w:r>
      <w:r w:rsidR="00D15E0C">
        <w:t>M</w:t>
      </w:r>
      <w:r w:rsidR="00EB5568">
        <w:t xml:space="preserve">ount.” </w:t>
      </w:r>
      <w:r w:rsidR="00D15E0C">
        <w:t>Yahuwah’s</w:t>
      </w:r>
      <w:r>
        <w:t xml:space="preserve"> voice spoke to him from heaven directly above his head. </w:t>
      </w:r>
      <w:r w:rsidR="00EB5568">
        <w:t xml:space="preserve">Yahuwah’s Spirit ascended off the Ark and returned to His throne in </w:t>
      </w:r>
      <w:r w:rsidR="00EB5568" w:rsidRPr="00AC415F">
        <w:rPr>
          <w:b/>
          <w:bCs/>
        </w:rPr>
        <w:t>Ezekiel 11:32</w:t>
      </w:r>
      <w:r w:rsidR="00EB5568">
        <w:t xml:space="preserve"> from the </w:t>
      </w:r>
      <w:r>
        <w:t xml:space="preserve">top of the </w:t>
      </w:r>
      <w:r w:rsidR="00EB5568">
        <w:t>Mount of Olives</w:t>
      </w:r>
      <w:r>
        <w:t>, another portal</w:t>
      </w:r>
      <w:r w:rsidR="00EB5568">
        <w:t>. We see this as Messiah ascended into heaven (</w:t>
      </w:r>
      <w:r w:rsidR="00EB5568" w:rsidRPr="00AC415F">
        <w:rPr>
          <w:b/>
          <w:bCs/>
        </w:rPr>
        <w:t>Acts 1</w:t>
      </w:r>
      <w:r w:rsidR="00EB5568">
        <w:t xml:space="preserve">). </w:t>
      </w:r>
    </w:p>
    <w:p w14:paraId="6AA313CB" w14:textId="77777777" w:rsidR="00D15E0C" w:rsidRDefault="00EB5568" w:rsidP="00EB5568">
      <w:pPr>
        <w:pStyle w:val="NoSpacing"/>
      </w:pPr>
      <w:r>
        <w:t xml:space="preserve">      </w:t>
      </w:r>
      <w:r w:rsidRPr="00907B59">
        <w:rPr>
          <w:b/>
          <w:bCs/>
        </w:rPr>
        <w:t>Zechariah 12:2-3</w:t>
      </w:r>
      <w:r>
        <w:t xml:space="preserve"> is happening. The area today known as “East Jerusalem” is the </w:t>
      </w:r>
      <w:r w:rsidR="00D15E0C">
        <w:t>area</w:t>
      </w:r>
      <w:r>
        <w:t xml:space="preserve"> of trembling. It is the </w:t>
      </w:r>
      <w:r w:rsidR="00D15E0C">
        <w:t xml:space="preserve">area of </w:t>
      </w:r>
      <w:r>
        <w:t xml:space="preserve">ancient “East” Jerusalem that is being contested. Satan wants that </w:t>
      </w:r>
      <w:r w:rsidR="00D15E0C">
        <w:t xml:space="preserve">small compact </w:t>
      </w:r>
      <w:r>
        <w:t xml:space="preserve">area of the Garden. The anti-messiah wants to rule from there. </w:t>
      </w:r>
      <w:r w:rsidR="00D15E0C">
        <w:t xml:space="preserve">It was where Messiah was nailed to the stake, and whre He rose from the dead. </w:t>
      </w:r>
    </w:p>
    <w:p w14:paraId="6DDA92E2" w14:textId="33B8028D" w:rsidR="00EB5568" w:rsidRDefault="00D15E0C" w:rsidP="00EB5568">
      <w:pPr>
        <w:pStyle w:val="NoSpacing"/>
      </w:pPr>
      <w:r>
        <w:t xml:space="preserve">    </w:t>
      </w:r>
      <w:r w:rsidR="00EB5568">
        <w:t xml:space="preserve">The Beast will rule from Moriah. The two witnesses headquarter in East Jerusalem along with the Bridal remnant who goes forth into the earth </w:t>
      </w:r>
      <w:proofErr w:type="gramStart"/>
      <w:r w:rsidR="00EB5568">
        <w:t>i.e.</w:t>
      </w:r>
      <w:proofErr w:type="gramEnd"/>
      <w:r w:rsidR="00EB5568">
        <w:t xml:space="preserve"> </w:t>
      </w:r>
      <w:r w:rsidR="00EB5568" w:rsidRPr="00AC415F">
        <w:rPr>
          <w:b/>
          <w:bCs/>
        </w:rPr>
        <w:t>Daniel 11:32</w:t>
      </w:r>
      <w:r w:rsidR="00EB5568">
        <w:t xml:space="preserve"> before Messiah comes. (</w:t>
      </w:r>
      <w:r w:rsidR="00EB5568" w:rsidRPr="00AC415F">
        <w:rPr>
          <w:b/>
          <w:bCs/>
        </w:rPr>
        <w:t>Revelation 11</w:t>
      </w:r>
      <w:r w:rsidR="00EB5568">
        <w:t xml:space="preserve">). </w:t>
      </w:r>
      <w:r w:rsidR="00A25B38">
        <w:t xml:space="preserve">We see the bridal remnant standing with Messiah on Zion, the City of David, about a block south of the south wall of the Temple Mount. They are there with Messiah. Read </w:t>
      </w:r>
      <w:r w:rsidR="00A25B38" w:rsidRPr="00A25B38">
        <w:rPr>
          <w:b/>
          <w:bCs/>
        </w:rPr>
        <w:t>Revelation 14:1-5</w:t>
      </w:r>
      <w:r w:rsidR="00A25B38">
        <w:t xml:space="preserve"> carefully. You’ll see that th</w:t>
      </w:r>
      <w:r w:rsidR="00650535">
        <w:t>is translated remnant is</w:t>
      </w:r>
      <w:r w:rsidR="00A25B38">
        <w:t xml:space="preserve"> in two dimensions at once – 1) on earth, 2) in the throne room of Yahuwah.</w:t>
      </w:r>
      <w:r w:rsidR="00650535">
        <w:t xml:space="preserve"> [Mount Zion is NOT the </w:t>
      </w:r>
      <w:r>
        <w:t>T</w:t>
      </w:r>
      <w:r w:rsidR="00650535">
        <w:t xml:space="preserve">emple </w:t>
      </w:r>
      <w:r>
        <w:t>M</w:t>
      </w:r>
      <w:r w:rsidR="00650535">
        <w:t xml:space="preserve">ount, nor is it the “upper hill” where the </w:t>
      </w:r>
      <w:r>
        <w:t>Roman C</w:t>
      </w:r>
      <w:r w:rsidR="00650535">
        <w:t>atholic churches are today, named by Israel “Zion” to appease the Vatican. It is where the Bible says it is, not where Constantine’s mother</w:t>
      </w:r>
      <w:r>
        <w:t>,</w:t>
      </w:r>
      <w:r w:rsidR="00650535">
        <w:t xml:space="preserve"> or Christianity</w:t>
      </w:r>
      <w:r>
        <w:t>,</w:t>
      </w:r>
      <w:r w:rsidR="00650535">
        <w:t xml:space="preserve"> says it is. See </w:t>
      </w:r>
      <w:r w:rsidR="00650535" w:rsidRPr="00650535">
        <w:rPr>
          <w:b/>
          <w:bCs/>
        </w:rPr>
        <w:t>II Samuel 5:7</w:t>
      </w:r>
      <w:r w:rsidR="00650535">
        <w:t xml:space="preserve"> and </w:t>
      </w:r>
      <w:r w:rsidR="00650535" w:rsidRPr="00650535">
        <w:rPr>
          <w:b/>
          <w:bCs/>
        </w:rPr>
        <w:t>I Kings 8:1</w:t>
      </w:r>
      <w:r w:rsidR="00650535">
        <w:t xml:space="preserve">.  </w:t>
      </w:r>
    </w:p>
    <w:p w14:paraId="012C0956" w14:textId="3FF61FF1" w:rsidR="00EB5568" w:rsidRDefault="00EB5568" w:rsidP="00EB5568">
      <w:pPr>
        <w:pStyle w:val="NoSpacing"/>
      </w:pPr>
      <w:r>
        <w:t xml:space="preserve">     The reason for Messiah’s death and resurrection was mainly to redeem human beings from the kingdom of darkness, but also to lay the foundation for the destruction of the kingdom of darkness and all who are part of it – forever. To strip Satan of his kingship and his kingdom, and put he</w:t>
      </w:r>
      <w:r w:rsidR="00650535">
        <w:t xml:space="preserve"> </w:t>
      </w:r>
      <w:r>
        <w:t xml:space="preserve">and all of the fallen angels and their offspring from </w:t>
      </w:r>
      <w:r w:rsidRPr="00EB5568">
        <w:rPr>
          <w:b/>
          <w:bCs/>
        </w:rPr>
        <w:t>Genesis 6:1-4</w:t>
      </w:r>
      <w:r>
        <w:t xml:space="preserve"> to </w:t>
      </w:r>
      <w:r w:rsidRPr="00EB5568">
        <w:rPr>
          <w:b/>
          <w:bCs/>
        </w:rPr>
        <w:t>Revelation 19</w:t>
      </w:r>
      <w:r>
        <w:t xml:space="preserve"> into the pit forever. A new heaven and a new earth will be created. Yahuwah will bring His City down to hover over the new earth, and eternity will erase them </w:t>
      </w:r>
      <w:r w:rsidRPr="00C91ED9">
        <w:rPr>
          <w:rStyle w:val="SubtleEmphasis"/>
        </w:rPr>
        <w:t>forever</w:t>
      </w:r>
      <w:r>
        <w:t>, even the memory of them.</w:t>
      </w:r>
    </w:p>
    <w:p w14:paraId="159E2D6F" w14:textId="10CFD466" w:rsidR="00EB5568" w:rsidRPr="00EB5568" w:rsidRDefault="002D145D" w:rsidP="00EB5568">
      <w:pPr>
        <w:pStyle w:val="NoSpacing"/>
      </w:pPr>
      <w:r>
        <w:t xml:space="preserve">     </w:t>
      </w:r>
      <w:bookmarkStart w:id="0" w:name="_Hlk75017134"/>
      <w:r w:rsidR="00EB5568" w:rsidRPr="008112BE">
        <w:rPr>
          <w:b/>
          <w:bCs/>
        </w:rPr>
        <w:t>Genesis 2</w:t>
      </w:r>
      <w:r w:rsidR="00EB5568" w:rsidRPr="00EB5568">
        <w:t xml:space="preserve">: </w:t>
      </w:r>
      <w:r w:rsidR="00EB5568">
        <w:t>“T</w:t>
      </w:r>
      <w:r w:rsidR="00EB5568" w:rsidRPr="00EB5568">
        <w:t>hus the heavens and the earth were completed, and all their array.</w:t>
      </w:r>
      <w:r>
        <w:t xml:space="preserve"> </w:t>
      </w:r>
      <w:hyperlink r:id="rId4" w:history="1">
        <w:r w:rsidR="00EB5568" w:rsidRPr="00EB5568">
          <w:rPr>
            <w:rStyle w:val="Hyperlink"/>
            <w:color w:val="auto"/>
            <w:u w:val="none"/>
          </w:rPr>
          <w:t>2</w:t>
        </w:r>
      </w:hyperlink>
      <w:r w:rsidR="00EB5568" w:rsidRPr="00EB5568">
        <w:t>And on the seventh day Elohim completed His work which He had done, and He rested on the seventh day from all His work which He had made.</w:t>
      </w:r>
      <w:r w:rsidR="00EB5568">
        <w:t xml:space="preserve"> </w:t>
      </w:r>
      <w:hyperlink r:id="rId5" w:history="1">
        <w:r w:rsidR="00EB5568" w:rsidRPr="00EB5568">
          <w:rPr>
            <w:rStyle w:val="Hyperlink"/>
            <w:color w:val="auto"/>
            <w:u w:val="none"/>
          </w:rPr>
          <w:t>3</w:t>
        </w:r>
      </w:hyperlink>
      <w:r w:rsidR="00EB5568" w:rsidRPr="00EB5568">
        <w:t>And Elohim blessed the seventh day and set it apart, because on it He rested from all His work which Elohim in creating had made.</w:t>
      </w:r>
      <w:r w:rsidR="00EB5568">
        <w:t xml:space="preserve"> </w:t>
      </w:r>
      <w:bookmarkEnd w:id="0"/>
      <w:r w:rsidR="008021E8">
        <w:fldChar w:fldCharType="begin"/>
      </w:r>
      <w:r w:rsidR="008021E8">
        <w:instrText xml:space="preserve"> HYPERLINK "https://biblehub.com/genesis/2-4.htm" </w:instrText>
      </w:r>
      <w:r w:rsidR="008021E8">
        <w:fldChar w:fldCharType="separate"/>
      </w:r>
      <w:r w:rsidR="00EB5568" w:rsidRPr="00EB5568">
        <w:rPr>
          <w:rStyle w:val="Hyperlink"/>
          <w:color w:val="auto"/>
          <w:u w:val="none"/>
        </w:rPr>
        <w:t>4</w:t>
      </w:r>
      <w:r w:rsidR="008021E8">
        <w:rPr>
          <w:rStyle w:val="Hyperlink"/>
          <w:color w:val="auto"/>
          <w:u w:val="none"/>
        </w:rPr>
        <w:fldChar w:fldCharType="end"/>
      </w:r>
      <w:r w:rsidR="00EB5568" w:rsidRPr="00EB5568">
        <w:t xml:space="preserve">These are the births of the heavens and the earth when they were created, in the day that </w:t>
      </w:r>
      <w:r w:rsidR="00EB5568" w:rsidRPr="00EB5568">
        <w:rPr>
          <w:rFonts w:ascii="Arial" w:hAnsi="Arial" w:cs="Arial"/>
        </w:rPr>
        <w:t>יהוה</w:t>
      </w:r>
      <w:r w:rsidR="00EB5568" w:rsidRPr="00EB5568">
        <w:t xml:space="preserve"> Elohim made earth and heavens.</w:t>
      </w:r>
    </w:p>
    <w:p w14:paraId="4E3BB3D5" w14:textId="6619B3A7" w:rsidR="00EB5568" w:rsidRDefault="00662760" w:rsidP="00EB5568">
      <w:pPr>
        <w:pStyle w:val="NoSpacing"/>
      </w:pPr>
      <w:hyperlink r:id="rId6" w:history="1">
        <w:r w:rsidR="00EB5568" w:rsidRPr="00EB5568">
          <w:rPr>
            <w:rStyle w:val="Hyperlink"/>
            <w:color w:val="auto"/>
            <w:u w:val="none"/>
          </w:rPr>
          <w:t>5</w:t>
        </w:r>
      </w:hyperlink>
      <w:r w:rsidR="00EB5568" w:rsidRPr="00EB5568">
        <w:t xml:space="preserve">Now no shrub of the field was yet on the earth, and no plant of the field had yet sprung up, for </w:t>
      </w:r>
      <w:r w:rsidR="00EB5568" w:rsidRPr="00EB5568">
        <w:rPr>
          <w:rFonts w:ascii="Arial" w:hAnsi="Arial" w:cs="Arial"/>
        </w:rPr>
        <w:t>יהוה</w:t>
      </w:r>
      <w:r w:rsidR="00EB5568" w:rsidRPr="00EB5568">
        <w:t xml:space="preserve"> Elohim had not sent rain on the earth, and there was no man to till the ground,</w:t>
      </w:r>
      <w:r w:rsidR="00EB5568">
        <w:t xml:space="preserve"> </w:t>
      </w:r>
      <w:hyperlink r:id="rId7" w:history="1">
        <w:r w:rsidR="00EB5568" w:rsidRPr="00EB5568">
          <w:rPr>
            <w:rStyle w:val="Hyperlink"/>
            <w:color w:val="auto"/>
            <w:u w:val="none"/>
          </w:rPr>
          <w:t>6</w:t>
        </w:r>
      </w:hyperlink>
      <w:r w:rsidR="00EB5568" w:rsidRPr="00EB5568">
        <w:t>but a mist went up from the earth and watered the entire surface of the ground.</w:t>
      </w:r>
      <w:r w:rsidR="00EB5568">
        <w:t xml:space="preserve"> </w:t>
      </w:r>
      <w:hyperlink r:id="rId8" w:history="1">
        <w:r w:rsidR="00EB5568" w:rsidRPr="008112BE">
          <w:rPr>
            <w:rStyle w:val="Hyperlink"/>
            <w:b/>
            <w:bCs/>
            <w:color w:val="auto"/>
            <w:u w:val="none"/>
          </w:rPr>
          <w:t>7</w:t>
        </w:r>
      </w:hyperlink>
      <w:r w:rsidR="00EB5568" w:rsidRPr="008112BE">
        <w:rPr>
          <w:b/>
          <w:bCs/>
        </w:rPr>
        <w:t xml:space="preserve">And </w:t>
      </w:r>
      <w:r w:rsidR="00EB5568" w:rsidRPr="008112BE">
        <w:rPr>
          <w:rFonts w:ascii="Arial" w:hAnsi="Arial" w:cs="Arial"/>
          <w:b/>
          <w:bCs/>
        </w:rPr>
        <w:t>יהוה</w:t>
      </w:r>
      <w:r w:rsidR="00EB5568" w:rsidRPr="008112BE">
        <w:rPr>
          <w:b/>
          <w:bCs/>
        </w:rPr>
        <w:t xml:space="preserve"> Elohim formed the man out of dust from the ground, and breathed into his </w:t>
      </w:r>
      <w:proofErr w:type="gramStart"/>
      <w:r w:rsidR="00EB5568" w:rsidRPr="008112BE">
        <w:rPr>
          <w:b/>
          <w:bCs/>
        </w:rPr>
        <w:t>nostrils</w:t>
      </w:r>
      <w:proofErr w:type="gramEnd"/>
      <w:r w:rsidR="00EB5568" w:rsidRPr="008112BE">
        <w:rPr>
          <w:b/>
          <w:bCs/>
        </w:rPr>
        <w:t xml:space="preserve"> breath of life.</w:t>
      </w:r>
      <w:r w:rsidR="00EB5568" w:rsidRPr="00EB5568">
        <w:t xml:space="preserve"> And the man became a living being.</w:t>
      </w:r>
      <w:r w:rsidR="00EB5568">
        <w:t xml:space="preserve"> </w:t>
      </w:r>
      <w:hyperlink r:id="rId9" w:history="1">
        <w:r w:rsidR="00EB5568" w:rsidRPr="00EB5568">
          <w:rPr>
            <w:rStyle w:val="Hyperlink"/>
            <w:color w:val="auto"/>
            <w:u w:val="none"/>
          </w:rPr>
          <w:t>8</w:t>
        </w:r>
      </w:hyperlink>
      <w:r w:rsidR="00EB5568" w:rsidRPr="00EB5568">
        <w:t xml:space="preserve">And </w:t>
      </w:r>
      <w:r w:rsidR="00EB5568" w:rsidRPr="00EB5568">
        <w:rPr>
          <w:rFonts w:ascii="Arial" w:hAnsi="Arial" w:cs="Arial"/>
        </w:rPr>
        <w:t>יהוה</w:t>
      </w:r>
      <w:r w:rsidR="00EB5568" w:rsidRPr="00EB5568">
        <w:t xml:space="preserve"> </w:t>
      </w:r>
      <w:r w:rsidR="00EB5568" w:rsidRPr="008112BE">
        <w:rPr>
          <w:b/>
          <w:bCs/>
        </w:rPr>
        <w:t>Elohim planted a garden in Ě</w:t>
      </w:r>
      <w:r w:rsidR="00EB5568" w:rsidRPr="008112BE">
        <w:rPr>
          <w:rFonts w:ascii="Calibri" w:hAnsi="Calibri" w:cs="Calibri"/>
          <w:b/>
          <w:bCs/>
        </w:rPr>
        <w:t>ḏ</w:t>
      </w:r>
      <w:r w:rsidR="00EB5568" w:rsidRPr="008112BE">
        <w:rPr>
          <w:b/>
          <w:bCs/>
        </w:rPr>
        <w:t>en</w:t>
      </w:r>
      <w:r w:rsidR="00EB5568" w:rsidRPr="00EB5568">
        <w:t xml:space="preserve"> </w:t>
      </w:r>
      <w:r w:rsidR="00EB5568" w:rsidRPr="008112BE">
        <w:rPr>
          <w:b/>
          <w:bCs/>
        </w:rPr>
        <w:t>to the east</w:t>
      </w:r>
      <w:r w:rsidR="00EB5568" w:rsidRPr="00EB5568">
        <w:t>, and there He put the man whom He had formed.</w:t>
      </w:r>
      <w:r w:rsidR="00EB5568">
        <w:t xml:space="preserve"> </w:t>
      </w:r>
      <w:hyperlink r:id="rId10" w:history="1">
        <w:r w:rsidR="00EB5568" w:rsidRPr="00EB5568">
          <w:rPr>
            <w:rStyle w:val="Hyperlink"/>
            <w:color w:val="auto"/>
            <w:u w:val="none"/>
          </w:rPr>
          <w:t>9</w:t>
        </w:r>
      </w:hyperlink>
      <w:r w:rsidR="00EB5568" w:rsidRPr="00EB5568">
        <w:t xml:space="preserve">And out of the ground </w:t>
      </w:r>
      <w:r w:rsidR="00EB5568" w:rsidRPr="00EB5568">
        <w:rPr>
          <w:rFonts w:ascii="Arial" w:hAnsi="Arial" w:cs="Arial"/>
        </w:rPr>
        <w:t>יהוה</w:t>
      </w:r>
      <w:r w:rsidR="00EB5568" w:rsidRPr="00EB5568">
        <w:t xml:space="preserve"> Elohim made every tree grow that is pleasant to the sight and good for food, with the tree of life in the midst of the garden and the tree of the knowledge of good and evil.</w:t>
      </w:r>
      <w:r w:rsidR="00EB5568">
        <w:t xml:space="preserve"> </w:t>
      </w:r>
      <w:hyperlink r:id="rId11" w:history="1">
        <w:r w:rsidR="00EB5568" w:rsidRPr="00650535">
          <w:rPr>
            <w:rStyle w:val="Hyperlink"/>
            <w:b/>
            <w:bCs/>
            <w:color w:val="auto"/>
            <w:u w:val="none"/>
          </w:rPr>
          <w:t>10</w:t>
        </w:r>
      </w:hyperlink>
      <w:r w:rsidR="00EB5568" w:rsidRPr="00650535">
        <w:rPr>
          <w:b/>
          <w:bCs/>
        </w:rPr>
        <w:t>And a river went out of Ě</w:t>
      </w:r>
      <w:r w:rsidR="00EB5568" w:rsidRPr="00650535">
        <w:rPr>
          <w:rFonts w:ascii="Calibri" w:hAnsi="Calibri" w:cs="Calibri"/>
          <w:b/>
          <w:bCs/>
        </w:rPr>
        <w:t>ḏ</w:t>
      </w:r>
      <w:r w:rsidR="00EB5568" w:rsidRPr="00650535">
        <w:rPr>
          <w:b/>
          <w:bCs/>
        </w:rPr>
        <w:t>en to water the garden</w:t>
      </w:r>
      <w:r w:rsidR="00EB5568" w:rsidRPr="00EB5568">
        <w:t>, and from there it divided and became four riverheads.</w:t>
      </w:r>
      <w:r w:rsidR="008112BE">
        <w:t xml:space="preserve"> </w:t>
      </w:r>
      <w:hyperlink r:id="rId12" w:history="1">
        <w:r w:rsidR="00EB5568" w:rsidRPr="00EB5568">
          <w:rPr>
            <w:rStyle w:val="Hyperlink"/>
            <w:color w:val="auto"/>
            <w:u w:val="none"/>
          </w:rPr>
          <w:t>11</w:t>
        </w:r>
      </w:hyperlink>
      <w:r w:rsidR="00EB5568" w:rsidRPr="00EB5568">
        <w:t xml:space="preserve">The name of the first is Pishon, it is the one surrounding the entire land of </w:t>
      </w:r>
      <w:r w:rsidR="00EB5568" w:rsidRPr="00EB5568">
        <w:rPr>
          <w:rFonts w:ascii="Calibri" w:hAnsi="Calibri" w:cs="Calibri"/>
        </w:rPr>
        <w:t>Ḥ</w:t>
      </w:r>
      <w:r w:rsidR="00EB5568" w:rsidRPr="00EB5568">
        <w:t>awilah, where there is gold.</w:t>
      </w:r>
      <w:r w:rsidR="00EB5568">
        <w:t xml:space="preserve"> </w:t>
      </w:r>
      <w:hyperlink r:id="rId13" w:history="1">
        <w:r w:rsidR="00EB5568" w:rsidRPr="00EB5568">
          <w:rPr>
            <w:rStyle w:val="Hyperlink"/>
            <w:color w:val="auto"/>
            <w:u w:val="none"/>
          </w:rPr>
          <w:t>12</w:t>
        </w:r>
      </w:hyperlink>
      <w:r w:rsidR="00EB5568" w:rsidRPr="00EB5568">
        <w:t>And the gold of that land is good. Bdellium is there, and the shoham stone.</w:t>
      </w:r>
      <w:r w:rsidR="00EB5568">
        <w:t xml:space="preserve"> </w:t>
      </w:r>
      <w:hyperlink r:id="rId14" w:history="1">
        <w:r w:rsidR="00EB5568" w:rsidRPr="00EB5568">
          <w:rPr>
            <w:rStyle w:val="Hyperlink"/>
            <w:color w:val="auto"/>
            <w:u w:val="none"/>
          </w:rPr>
          <w:t>13</w:t>
        </w:r>
      </w:hyperlink>
      <w:r w:rsidR="00EB5568" w:rsidRPr="00EB5568">
        <w:t>And the name of the second river is Gi</w:t>
      </w:r>
      <w:r w:rsidR="00EB5568" w:rsidRPr="00EB5568">
        <w:rPr>
          <w:rFonts w:ascii="Calibri" w:hAnsi="Calibri" w:cs="Calibri"/>
        </w:rPr>
        <w:t>ḥ</w:t>
      </w:r>
      <w:r w:rsidR="00EB5568" w:rsidRPr="00EB5568">
        <w:t>on, it is the one surrounding the entire land of Kush.</w:t>
      </w:r>
      <w:r w:rsidR="00EB5568">
        <w:t xml:space="preserve"> </w:t>
      </w:r>
      <w:hyperlink r:id="rId15" w:history="1">
        <w:r w:rsidR="00EB5568" w:rsidRPr="00EB5568">
          <w:rPr>
            <w:rStyle w:val="Hyperlink"/>
            <w:color w:val="auto"/>
            <w:u w:val="none"/>
          </w:rPr>
          <w:t>14</w:t>
        </w:r>
      </w:hyperlink>
      <w:r w:rsidR="00EB5568" w:rsidRPr="00EB5568">
        <w:t xml:space="preserve">And the name of the third river is </w:t>
      </w:r>
      <w:r w:rsidR="00EB5568" w:rsidRPr="00EB5568">
        <w:rPr>
          <w:rFonts w:ascii="Calibri" w:hAnsi="Calibri" w:cs="Calibri"/>
        </w:rPr>
        <w:t>Ḥ</w:t>
      </w:r>
      <w:r w:rsidR="00EB5568" w:rsidRPr="00EB5568">
        <w:t>iddeqel, it is the one which goes toward the east of Ashshur. And the fourth river is the Euphrates.</w:t>
      </w:r>
      <w:r w:rsidR="00EB5568">
        <w:t xml:space="preserve"> </w:t>
      </w:r>
      <w:hyperlink r:id="rId16" w:history="1">
        <w:r w:rsidR="00EB5568" w:rsidRPr="00EB5568">
          <w:rPr>
            <w:rStyle w:val="Hyperlink"/>
            <w:color w:val="auto"/>
            <w:u w:val="none"/>
          </w:rPr>
          <w:t>15</w:t>
        </w:r>
      </w:hyperlink>
      <w:r w:rsidR="00EB5568" w:rsidRPr="00EB5568">
        <w:t xml:space="preserve">And </w:t>
      </w:r>
      <w:r w:rsidR="00EB5568" w:rsidRPr="00EB5568">
        <w:rPr>
          <w:rFonts w:ascii="Arial" w:hAnsi="Arial" w:cs="Arial"/>
        </w:rPr>
        <w:t>יהוה</w:t>
      </w:r>
      <w:r w:rsidR="00EB5568" w:rsidRPr="00EB5568">
        <w:t xml:space="preserve"> Elohim took the man and put him in the garden of Ě</w:t>
      </w:r>
      <w:r w:rsidR="00EB5568" w:rsidRPr="00EB5568">
        <w:rPr>
          <w:rFonts w:ascii="Calibri" w:hAnsi="Calibri" w:cs="Calibri"/>
        </w:rPr>
        <w:t>ḏ</w:t>
      </w:r>
      <w:r w:rsidR="00EB5568" w:rsidRPr="00EB5568">
        <w:t>en to work it and to guard it.</w:t>
      </w:r>
      <w:r w:rsidR="00EB5568">
        <w:t xml:space="preserve"> </w:t>
      </w:r>
      <w:hyperlink r:id="rId17" w:history="1">
        <w:r w:rsidR="00EB5568" w:rsidRPr="00EB5568">
          <w:rPr>
            <w:rStyle w:val="Hyperlink"/>
            <w:color w:val="auto"/>
            <w:u w:val="none"/>
          </w:rPr>
          <w:t>16</w:t>
        </w:r>
      </w:hyperlink>
      <w:r w:rsidR="00EB5568" w:rsidRPr="00EB5568">
        <w:t xml:space="preserve">And </w:t>
      </w:r>
      <w:r w:rsidR="00EB5568" w:rsidRPr="00EB5568">
        <w:rPr>
          <w:rFonts w:ascii="Arial" w:hAnsi="Arial" w:cs="Arial"/>
        </w:rPr>
        <w:t>יהוה</w:t>
      </w:r>
      <w:r w:rsidR="00EB5568" w:rsidRPr="00EB5568">
        <w:t xml:space="preserve"> Elohim commanded the man, saying, </w:t>
      </w:r>
      <w:r w:rsidR="00EB5568">
        <w:t>`</w:t>
      </w:r>
      <w:r w:rsidR="00EB5568" w:rsidRPr="00EB5568">
        <w:t>Eat of every tree of the garden,</w:t>
      </w:r>
      <w:r w:rsidR="00EB5568">
        <w:t xml:space="preserve"> </w:t>
      </w:r>
      <w:hyperlink r:id="rId18" w:history="1">
        <w:r w:rsidR="00EB5568" w:rsidRPr="00EB5568">
          <w:rPr>
            <w:rStyle w:val="Hyperlink"/>
            <w:color w:val="auto"/>
            <w:u w:val="none"/>
          </w:rPr>
          <w:t>17</w:t>
        </w:r>
      </w:hyperlink>
      <w:r w:rsidR="00EB5568" w:rsidRPr="00EB5568">
        <w:t>but do not eat of the tree of the knowledge of good and evil, for in the day that you eat of it you shall certainly die.</w:t>
      </w:r>
      <w:r w:rsidR="00EB5568">
        <w:t xml:space="preserve">’ </w:t>
      </w:r>
      <w:hyperlink r:id="rId19" w:history="1">
        <w:r w:rsidR="00EB5568" w:rsidRPr="00EB5568">
          <w:rPr>
            <w:rStyle w:val="Hyperlink"/>
            <w:color w:val="auto"/>
            <w:u w:val="none"/>
          </w:rPr>
          <w:t>18</w:t>
        </w:r>
      </w:hyperlink>
      <w:r w:rsidR="00EB5568" w:rsidRPr="00EB5568">
        <w:t xml:space="preserve">And </w:t>
      </w:r>
      <w:r w:rsidR="00EB5568" w:rsidRPr="00EB5568">
        <w:rPr>
          <w:rFonts w:ascii="Arial" w:hAnsi="Arial" w:cs="Arial"/>
        </w:rPr>
        <w:t>יהוה</w:t>
      </w:r>
      <w:r w:rsidR="00EB5568" w:rsidRPr="00EB5568">
        <w:t xml:space="preserve"> Elohim said, </w:t>
      </w:r>
      <w:r w:rsidR="00EB5568">
        <w:t>`</w:t>
      </w:r>
      <w:r w:rsidR="00EB5568" w:rsidRPr="00EB5568">
        <w:t>It is not good for the man to be alone, I am going to make a helper for him, as his counterpart.</w:t>
      </w:r>
      <w:r w:rsidR="00EB5568">
        <w:t xml:space="preserve">’ </w:t>
      </w:r>
      <w:hyperlink r:id="rId20" w:history="1">
        <w:r w:rsidR="00EB5568" w:rsidRPr="00EB5568">
          <w:rPr>
            <w:rStyle w:val="Hyperlink"/>
            <w:color w:val="auto"/>
            <w:u w:val="none"/>
          </w:rPr>
          <w:t>19</w:t>
        </w:r>
      </w:hyperlink>
      <w:r w:rsidR="00EB5568" w:rsidRPr="00EB5568">
        <w:t xml:space="preserve">And from the ground </w:t>
      </w:r>
      <w:r w:rsidR="00EB5568" w:rsidRPr="00EB5568">
        <w:rPr>
          <w:rFonts w:ascii="Arial" w:hAnsi="Arial" w:cs="Arial"/>
        </w:rPr>
        <w:t>יהוה</w:t>
      </w:r>
      <w:r w:rsidR="00EB5568" w:rsidRPr="00EB5568">
        <w:t xml:space="preserve"> Elohim formed every beast of the field and every bird of the heavens, and brought them to the man to see what he would call them. And whatever the man called each living creature, that was its name.</w:t>
      </w:r>
      <w:r w:rsidR="008112BE">
        <w:t xml:space="preserve"> </w:t>
      </w:r>
      <w:hyperlink r:id="rId21" w:history="1">
        <w:r w:rsidR="00EB5568" w:rsidRPr="00EB5568">
          <w:rPr>
            <w:rStyle w:val="Hyperlink"/>
            <w:color w:val="auto"/>
            <w:u w:val="none"/>
          </w:rPr>
          <w:t>20</w:t>
        </w:r>
      </w:hyperlink>
      <w:r w:rsidR="00EB5568" w:rsidRPr="00EB5568">
        <w:t>So the man gave names to all livestock, and to the birds of the heavens, and to every beast of the field. But for the man there was not found a helper for him, as his counterpart.</w:t>
      </w:r>
      <w:r w:rsidR="008112BE">
        <w:t xml:space="preserve"> </w:t>
      </w:r>
      <w:hyperlink r:id="rId22" w:history="1">
        <w:r w:rsidR="00EB5568" w:rsidRPr="00EB5568">
          <w:rPr>
            <w:rStyle w:val="Hyperlink"/>
            <w:color w:val="auto"/>
            <w:u w:val="none"/>
          </w:rPr>
          <w:t>21</w:t>
        </w:r>
      </w:hyperlink>
      <w:r w:rsidR="00EB5568" w:rsidRPr="00EB5568">
        <w:t xml:space="preserve">So </w:t>
      </w:r>
      <w:r w:rsidR="00EB5568" w:rsidRPr="00EB5568">
        <w:rPr>
          <w:rFonts w:ascii="Arial" w:hAnsi="Arial" w:cs="Arial"/>
        </w:rPr>
        <w:t>יהוה</w:t>
      </w:r>
      <w:r w:rsidR="00EB5568" w:rsidRPr="00EB5568">
        <w:t xml:space="preserve"> Elohim caused a deep sleep to fall on the man, and he slept. And He took one of his ribs, and closed up the flesh in its place.</w:t>
      </w:r>
      <w:r w:rsidR="00EB5568">
        <w:t xml:space="preserve"> </w:t>
      </w:r>
      <w:hyperlink r:id="rId23" w:history="1">
        <w:r w:rsidR="00EB5568" w:rsidRPr="00EB5568">
          <w:rPr>
            <w:rStyle w:val="Hyperlink"/>
            <w:color w:val="auto"/>
            <w:u w:val="none"/>
          </w:rPr>
          <w:t>22</w:t>
        </w:r>
      </w:hyperlink>
      <w:r w:rsidR="00EB5568" w:rsidRPr="00EB5568">
        <w:t xml:space="preserve">And the rib which </w:t>
      </w:r>
      <w:r w:rsidR="00EB5568" w:rsidRPr="00EB5568">
        <w:rPr>
          <w:rFonts w:ascii="Arial" w:hAnsi="Arial" w:cs="Arial"/>
        </w:rPr>
        <w:t>יהוה</w:t>
      </w:r>
      <w:r w:rsidR="00EB5568" w:rsidRPr="00EB5568">
        <w:t xml:space="preserve"> Elohim had taken from the man He made into a woman, and He brought her to the man.</w:t>
      </w:r>
      <w:r w:rsidR="008112BE">
        <w:t xml:space="preserve"> </w:t>
      </w:r>
      <w:hyperlink r:id="rId24" w:history="1">
        <w:r w:rsidR="00EB5568" w:rsidRPr="00EB5568">
          <w:rPr>
            <w:rStyle w:val="Hyperlink"/>
            <w:color w:val="auto"/>
            <w:u w:val="none"/>
          </w:rPr>
          <w:t>23</w:t>
        </w:r>
      </w:hyperlink>
      <w:r w:rsidR="00EB5568" w:rsidRPr="00EB5568">
        <w:t xml:space="preserve">And the man said, </w:t>
      </w:r>
      <w:r w:rsidR="00137C9E">
        <w:t>`</w:t>
      </w:r>
      <w:r w:rsidR="00EB5568" w:rsidRPr="00EB5568">
        <w:t>This is now bone of my bones and flesh of my flesh.</w:t>
      </w:r>
      <w:r w:rsidR="00137C9E">
        <w:t>’</w:t>
      </w:r>
      <w:r w:rsidR="00EB5568" w:rsidRPr="00EB5568">
        <w:t xml:space="preserve"> This one is called woman, because she was taken out of man.</w:t>
      </w:r>
      <w:r w:rsidR="00137C9E">
        <w:t xml:space="preserve">’ </w:t>
      </w:r>
      <w:hyperlink r:id="rId25" w:history="1">
        <w:r w:rsidR="00EB5568" w:rsidRPr="005F39CF">
          <w:rPr>
            <w:rStyle w:val="Hyperlink"/>
            <w:b/>
            <w:bCs/>
            <w:color w:val="auto"/>
            <w:u w:val="none"/>
          </w:rPr>
          <w:t>24</w:t>
        </w:r>
      </w:hyperlink>
      <w:r w:rsidR="00EB5568" w:rsidRPr="005F39CF">
        <w:rPr>
          <w:b/>
          <w:bCs/>
        </w:rPr>
        <w:t>For this cause a man shall leave his father and mother, and cleave to his wife, and they shall become one flesh</w:t>
      </w:r>
      <w:r w:rsidR="00EB5568" w:rsidRPr="00EB5568">
        <w:t>.</w:t>
      </w:r>
      <w:r w:rsidR="00137C9E">
        <w:t xml:space="preserve"> </w:t>
      </w:r>
      <w:hyperlink r:id="rId26" w:history="1">
        <w:r w:rsidR="00EB5568" w:rsidRPr="00EB5568">
          <w:rPr>
            <w:rStyle w:val="Hyperlink"/>
            <w:color w:val="auto"/>
            <w:u w:val="none"/>
          </w:rPr>
          <w:t>25</w:t>
        </w:r>
      </w:hyperlink>
      <w:r w:rsidR="00EB5568" w:rsidRPr="00EB5568">
        <w:t>And they were both naked, the man and his wife, yet they were not ashamed</w:t>
      </w:r>
      <w:r w:rsidR="00EB5568">
        <w:t>.”</w:t>
      </w:r>
    </w:p>
    <w:p w14:paraId="79C6C3B2" w14:textId="77777777" w:rsidR="00D15E0C" w:rsidRDefault="002D145D" w:rsidP="00EB5568">
      <w:pPr>
        <w:pStyle w:val="NoSpacing"/>
      </w:pPr>
      <w:r>
        <w:t xml:space="preserve">     </w:t>
      </w:r>
      <w:r w:rsidR="00650535">
        <w:t xml:space="preserve">Today the Hashemite and Arab archeologists in Jordan say that it was the Jordan river than ran out of the Garden. The Gihon is still there for us to walk through under the City of David. There is </w:t>
      </w:r>
      <w:r w:rsidR="00D15E0C">
        <w:t xml:space="preserve">a </w:t>
      </w:r>
      <w:r w:rsidR="00650535">
        <w:t>tributary of the Euphrates at the homeplace of Jeremiah</w:t>
      </w:r>
      <w:r w:rsidR="00E02AE6">
        <w:t>, Anatot,</w:t>
      </w:r>
      <w:r w:rsidR="00650535">
        <w:t xml:space="preserve"> to this day, as the Israeli archeologists have discovered, that runs just below Jeremiah’s birthplace</w:t>
      </w:r>
      <w:r w:rsidR="00D15E0C">
        <w:t>.</w:t>
      </w:r>
      <w:r w:rsidR="00650535">
        <w:t xml:space="preserve"> I’ve been there. </w:t>
      </w:r>
      <w:r w:rsidR="00E02AE6">
        <w:t xml:space="preserve">Israel has made a </w:t>
      </w:r>
      <w:r w:rsidR="00D15E0C">
        <w:t>N</w:t>
      </w:r>
      <w:r w:rsidR="00E02AE6">
        <w:t xml:space="preserve">ational </w:t>
      </w:r>
      <w:r w:rsidR="00D15E0C">
        <w:t>P</w:t>
      </w:r>
      <w:r w:rsidR="00E02AE6">
        <w:t>ark out of it</w:t>
      </w:r>
      <w:r w:rsidR="00D15E0C">
        <w:t>, “Ein Prat.”</w:t>
      </w:r>
      <w:r w:rsidR="00E02AE6">
        <w:t xml:space="preserve"> It is about 4 miles from Jerusalem. </w:t>
      </w:r>
      <w:r w:rsidR="00650535">
        <w:t>I have pictures of th</w:t>
      </w:r>
      <w:r w:rsidR="00E02AE6">
        <w:t xml:space="preserve">at tributary. </w:t>
      </w:r>
      <w:r w:rsidR="00650535">
        <w:t xml:space="preserve">The tributary runs into the Jordan River. I wrote a whole article on it at one point, about </w:t>
      </w:r>
      <w:r w:rsidR="00650535" w:rsidRPr="00E02AE6">
        <w:rPr>
          <w:b/>
          <w:bCs/>
        </w:rPr>
        <w:t>Jeremiah 13</w:t>
      </w:r>
      <w:r w:rsidR="00650535">
        <w:t xml:space="preserve">. </w:t>
      </w:r>
    </w:p>
    <w:p w14:paraId="0FA38640" w14:textId="0D3F137B" w:rsidR="00650535" w:rsidRDefault="00D15E0C" w:rsidP="00EB5568">
      <w:pPr>
        <w:pStyle w:val="NoSpacing"/>
      </w:pPr>
      <w:r>
        <w:t xml:space="preserve">     </w:t>
      </w:r>
      <w:r w:rsidR="00650535">
        <w:t>I spoke with the Jordanian archeologists that discovered the baptism site on the Jordan – the authentic sight w</w:t>
      </w:r>
      <w:r>
        <w:t>h</w:t>
      </w:r>
      <w:r w:rsidR="00650535">
        <w:t xml:space="preserve">ere Messiah was baptized, where John the baptizer preached. Incredible evidence – awful place. It is also where Eliyahu went up to heaven, and the area where Moses was buried, and Messiah was tempted of the Devil. I was there twice. </w:t>
      </w:r>
      <w:r w:rsidR="00E02AE6">
        <w:t xml:space="preserve">Yes, </w:t>
      </w:r>
      <w:r w:rsidR="00650535">
        <w:t>I actually got to meet and talk to two of the archeologists who discovered the area.</w:t>
      </w:r>
      <w:r w:rsidR="00E02AE6">
        <w:t xml:space="preserve"> We talked about an hour, from the Bible. What!</w:t>
      </w:r>
      <w:r w:rsidR="00AE1D17">
        <w:t>!!</w:t>
      </w:r>
      <w:r w:rsidR="00E02AE6">
        <w:t xml:space="preserve"> Muslims and I fellowshipping </w:t>
      </w:r>
      <w:r w:rsidR="00AE1D17">
        <w:t>in</w:t>
      </w:r>
      <w:r w:rsidR="00E02AE6">
        <w:t xml:space="preserve"> the Bible? Yes, they go by the Bible in all of their archeology.</w:t>
      </w:r>
      <w:r w:rsidR="00650535">
        <w:t xml:space="preserve"> In their tourists books I was given they explain about the rivers</w:t>
      </w:r>
      <w:r w:rsidR="00E02AE6">
        <w:t>.</w:t>
      </w:r>
    </w:p>
    <w:p w14:paraId="418B0FCA" w14:textId="772E1F2A" w:rsidR="00137C9E" w:rsidRDefault="00650535" w:rsidP="00EB5568">
      <w:pPr>
        <w:pStyle w:val="NoSpacing"/>
      </w:pPr>
      <w:r>
        <w:t xml:space="preserve">       </w:t>
      </w:r>
      <w:r w:rsidR="00E02AE6" w:rsidRPr="00E02AE6">
        <w:rPr>
          <w:b/>
          <w:bCs/>
        </w:rPr>
        <w:t>Genesis 2:24</w:t>
      </w:r>
      <w:r w:rsidR="00137C9E">
        <w:t xml:space="preserve">: “one flesh” – “echad” – two in unity as if they were one. </w:t>
      </w:r>
      <w:r w:rsidR="00137C9E" w:rsidRPr="002D145D">
        <w:rPr>
          <w:b/>
          <w:bCs/>
        </w:rPr>
        <w:t>John 17,</w:t>
      </w:r>
      <w:r w:rsidR="00137C9E">
        <w:t xml:space="preserve"> Messiah prayed that we would be one with each other even as He and His Father are One. This was the vision of Yahuwah and Yahushua before the foundation of the world – to have a united family. </w:t>
      </w:r>
    </w:p>
    <w:p w14:paraId="24C663EB" w14:textId="69DFFB6C" w:rsidR="008112BE" w:rsidRDefault="00E02AE6" w:rsidP="00EB5568">
      <w:pPr>
        <w:pStyle w:val="NoSpacing"/>
      </w:pPr>
      <w:r>
        <w:t xml:space="preserve">    </w:t>
      </w:r>
      <w:r w:rsidR="008112BE">
        <w:t xml:space="preserve">Human being on earth just had to go out, hunt and gather, what Yahuwah had placed on the earth for food. </w:t>
      </w:r>
      <w:r w:rsidR="00AE1D17">
        <w:t xml:space="preserve">There was no “law,” telling them what to do and not to do, so there was an “innocence” about them. They did not know what “sin” was. </w:t>
      </w:r>
      <w:r w:rsidR="008112BE">
        <w:t xml:space="preserve"> </w:t>
      </w:r>
    </w:p>
    <w:p w14:paraId="6E169CC0" w14:textId="74010C73" w:rsidR="008112BE" w:rsidRDefault="008112BE" w:rsidP="00EB5568">
      <w:pPr>
        <w:pStyle w:val="NoSpacing"/>
      </w:pPr>
      <w:r>
        <w:t xml:space="preserve">It was not until sin entered </w:t>
      </w:r>
      <w:r w:rsidR="00AE1D17">
        <w:t xml:space="preserve">via Adam, for the Nachash/Serpent went into the Garden to temp Adam and Eve, </w:t>
      </w:r>
      <w:r>
        <w:t xml:space="preserve">that mankind as a whole was </w:t>
      </w:r>
      <w:r w:rsidR="005F39CF">
        <w:t xml:space="preserve">contaminated. Messiah had to kill the first animal in order to clothe Adam and Eve. Thus, the eating of animals began. Adam raised cattle. Cain grew crops. Mankind no longer had to hunt and gather, if they didn’t want to. They could have their own herds and seeds to plant. One of the plagues of sin was that Adam had to </w:t>
      </w:r>
      <w:r w:rsidR="00AE1D17">
        <w:t>plow</w:t>
      </w:r>
      <w:r w:rsidR="005F39CF">
        <w:t xml:space="preserve"> the fields and get his food by the sweat of his brow. Man had to work for his sustenance, or forage for it.</w:t>
      </w:r>
      <w:r w:rsidR="00AE1D17">
        <w:t xml:space="preserve"> As Adam and Eve left the Garden, sin spread into all that was on the earth outside of the Garden. </w:t>
      </w:r>
    </w:p>
    <w:p w14:paraId="485C1D7D" w14:textId="4D1CF4A2" w:rsidR="005F39CF" w:rsidRDefault="00AE1D17" w:rsidP="00EB5568">
      <w:pPr>
        <w:pStyle w:val="NoSpacing"/>
      </w:pPr>
      <w:r>
        <w:t xml:space="preserve">     </w:t>
      </w:r>
      <w:r w:rsidR="005F39CF">
        <w:t xml:space="preserve">Women had pain in child-bearing, whereas before there was no pain in childbearing. What happened in the garden affected </w:t>
      </w:r>
      <w:r>
        <w:t>all on earth, not just humans but also animals, birds, fish, plants, trees, etc.</w:t>
      </w:r>
      <w:r w:rsidR="005F39CF">
        <w:t xml:space="preserve"> </w:t>
      </w:r>
      <w:r>
        <w:t xml:space="preserve">Death came. </w:t>
      </w:r>
      <w:r w:rsidR="005F39CF">
        <w:t xml:space="preserve">All the while, the fallen ones were returning. They saw the creation of humans, and they knew that from a human would come the body for the Son of Yahuwah. </w:t>
      </w:r>
      <w:r>
        <w:t>Thus,</w:t>
      </w:r>
      <w:r w:rsidR="005F39CF">
        <w:t xml:space="preserve"> as </w:t>
      </w:r>
      <w:proofErr w:type="gramStart"/>
      <w:r w:rsidR="005F39CF" w:rsidRPr="00AE1D17">
        <w:rPr>
          <w:i/>
          <w:iCs/>
        </w:rPr>
        <w:t>Enoch</w:t>
      </w:r>
      <w:proofErr w:type="gramEnd"/>
      <w:r w:rsidRPr="00AE1D17">
        <w:rPr>
          <w:i/>
          <w:iCs/>
        </w:rPr>
        <w:t xml:space="preserve"> I</w:t>
      </w:r>
      <w:r w:rsidR="005F39CF">
        <w:t xml:space="preserve"> tells us, and </w:t>
      </w:r>
      <w:r w:rsidR="005F39CF" w:rsidRPr="00E02AE6">
        <w:rPr>
          <w:b/>
          <w:bCs/>
        </w:rPr>
        <w:t>Genesis 6:1-4,</w:t>
      </w:r>
      <w:r w:rsidR="005F39CF">
        <w:t xml:space="preserve"> and the books of </w:t>
      </w:r>
      <w:r w:rsidR="005F39CF" w:rsidRPr="00AE1D17">
        <w:rPr>
          <w:i/>
          <w:iCs/>
        </w:rPr>
        <w:t>Jasher</w:t>
      </w:r>
      <w:r w:rsidR="005F39CF">
        <w:t xml:space="preserve"> and </w:t>
      </w:r>
      <w:r w:rsidR="005F39CF" w:rsidRPr="00AE1D17">
        <w:rPr>
          <w:i/>
          <w:iCs/>
        </w:rPr>
        <w:t>Jubilees</w:t>
      </w:r>
      <w:r w:rsidR="005F39CF">
        <w:t xml:space="preserve">, 200 fallen ones came to earth to expressly have offspring by the lineage of the daughters of Seth – the son of Adam. This, they knew, was the pure lineage that would bring forth Yahushua. </w:t>
      </w:r>
    </w:p>
    <w:p w14:paraId="607EB77B" w14:textId="11115493" w:rsidR="005F39CF" w:rsidRDefault="005F39CF" w:rsidP="00EB5568">
      <w:pPr>
        <w:pStyle w:val="NoSpacing"/>
      </w:pPr>
      <w:r>
        <w:t>Thus, they sought to pollute and destroy the lineage of Seth. Praise Abba for Noah</w:t>
      </w:r>
      <w:r w:rsidR="00AE1D17">
        <w:t xml:space="preserve"> and his family.</w:t>
      </w:r>
      <w:r>
        <w:t xml:space="preserve"> Yet, the fallen ones kept trying. To this day, they want all who worship Yahuwah and Yahushua dead. They want to end the human race. We are seeing that attempt taking place right now.</w:t>
      </w:r>
      <w:r w:rsidR="00AE1D17">
        <w:t xml:space="preserve"> </w:t>
      </w:r>
    </w:p>
    <w:p w14:paraId="47BA1849" w14:textId="2861C7E8" w:rsidR="00137C9E" w:rsidRDefault="002D145D" w:rsidP="00137C9E">
      <w:pPr>
        <w:pStyle w:val="NoSpacing"/>
        <w:rPr>
          <w:rStyle w:val="highl"/>
        </w:rPr>
      </w:pPr>
      <w:r>
        <w:t xml:space="preserve">     </w:t>
      </w:r>
      <w:r w:rsidR="00137C9E" w:rsidRPr="00137C9E">
        <w:rPr>
          <w:rStyle w:val="reftext"/>
        </w:rPr>
        <w:t xml:space="preserve">Berean Study Bible: </w:t>
      </w:r>
      <w:r w:rsidR="00137C9E" w:rsidRPr="00137C9E">
        <w:rPr>
          <w:rStyle w:val="reftext"/>
          <w:b/>
          <w:bCs/>
        </w:rPr>
        <w:t>John 17</w:t>
      </w:r>
      <w:r w:rsidR="00137C9E" w:rsidRPr="00137C9E">
        <w:rPr>
          <w:rStyle w:val="reftext"/>
        </w:rPr>
        <w:t>:</w:t>
      </w:r>
      <w:r w:rsidR="00E02AE6">
        <w:rPr>
          <w:rStyle w:val="reftext"/>
        </w:rPr>
        <w:t xml:space="preserve"> </w:t>
      </w:r>
      <w:r w:rsidR="00137C9E" w:rsidRPr="00137C9E">
        <w:t>“I in them and You in Me—that they may be perfectly united, so that the world may know that You sent Me and have loved them just as You have loved Me. </w:t>
      </w:r>
      <w:r w:rsidR="00137C9E" w:rsidRPr="00137C9E">
        <w:rPr>
          <w:rStyle w:val="reftext"/>
        </w:rPr>
        <w:t>24</w:t>
      </w:r>
      <w:hyperlink r:id="rId27" w:tooltip="3962: Pater (N-VMS) -- Father, (Heavenly) Father, ancestor, elder, senior. Apparently a primary word; a father." w:history="1">
        <w:r w:rsidR="00137C9E" w:rsidRPr="00137C9E">
          <w:rPr>
            <w:rStyle w:val="Hyperlink"/>
            <w:color w:val="auto"/>
            <w:u w:val="none"/>
          </w:rPr>
          <w:t>Father,</w:t>
        </w:r>
      </w:hyperlink>
      <w:r w:rsidR="00137C9E" w:rsidRPr="00137C9E">
        <w:rPr>
          <w:rStyle w:val="highl"/>
        </w:rPr>
        <w:t> </w:t>
      </w:r>
      <w:hyperlink r:id="rId28" w:tooltip="2309: thelō (V-PIA-1S) -- To will, wish, desire, be willing, intend, design. " w:history="1">
        <w:r w:rsidR="00137C9E" w:rsidRPr="00137C9E">
          <w:rPr>
            <w:rStyle w:val="Hyperlink"/>
            <w:color w:val="auto"/>
            <w:u w:val="none"/>
          </w:rPr>
          <w:t>I want</w:t>
        </w:r>
      </w:hyperlink>
      <w:r w:rsidR="00137C9E" w:rsidRPr="00137C9E">
        <w:rPr>
          <w:rStyle w:val="highl"/>
        </w:rPr>
        <w:t> </w:t>
      </w:r>
      <w:hyperlink r:id="rId29" w:tooltip="3739: ho (RelPro-ANS) -- Who, which, what, that. " w:history="1">
        <w:r w:rsidR="00137C9E" w:rsidRPr="00137C9E">
          <w:rPr>
            <w:rStyle w:val="Hyperlink"/>
            <w:color w:val="auto"/>
            <w:u w:val="none"/>
          </w:rPr>
          <w:t>those</w:t>
        </w:r>
      </w:hyperlink>
      <w:r w:rsidR="00137C9E" w:rsidRPr="00137C9E">
        <w:rPr>
          <w:rStyle w:val="highl"/>
        </w:rPr>
        <w:t> </w:t>
      </w:r>
      <w:hyperlink r:id="rId30" w:tooltip="1325: dedōkas (V-RIA-2S) -- To offer, give; I put, place. A prolonged form of a primary verb; to give." w:history="1">
        <w:r w:rsidR="00137C9E" w:rsidRPr="00137C9E">
          <w:rPr>
            <w:rStyle w:val="Hyperlink"/>
            <w:color w:val="auto"/>
            <w:u w:val="none"/>
          </w:rPr>
          <w:t>You have given</w:t>
        </w:r>
      </w:hyperlink>
      <w:r w:rsidR="00137C9E" w:rsidRPr="00137C9E">
        <w:rPr>
          <w:rStyle w:val="highl"/>
        </w:rPr>
        <w:t> </w:t>
      </w:r>
      <w:hyperlink r:id="rId31" w:tooltip="1473: moi (PPro-D1S) -- I, the first-person pronoun. A primary pronoun of the first person I." w:history="1">
        <w:r w:rsidR="00137C9E" w:rsidRPr="00137C9E">
          <w:rPr>
            <w:rStyle w:val="Hyperlink"/>
            <w:color w:val="auto"/>
            <w:u w:val="none"/>
          </w:rPr>
          <w:t>Me</w:t>
        </w:r>
      </w:hyperlink>
      <w:r w:rsidR="00137C9E" w:rsidRPr="00137C9E">
        <w:rPr>
          <w:rStyle w:val="highl"/>
        </w:rPr>
        <w:t> </w:t>
      </w:r>
      <w:hyperlink r:id="rId32" w:tooltip="1510: ōsin (V-PSA-3P) -- I am, exist. The first person singular present indicative; a prolonged form of a primary and defective verb; I exist." w:history="1">
        <w:r w:rsidR="00137C9E" w:rsidRPr="00137C9E">
          <w:rPr>
            <w:rStyle w:val="Hyperlink"/>
            <w:color w:val="auto"/>
            <w:u w:val="none"/>
          </w:rPr>
          <w:t>to be</w:t>
        </w:r>
      </w:hyperlink>
      <w:r w:rsidR="00137C9E" w:rsidRPr="00137C9E">
        <w:rPr>
          <w:rStyle w:val="highl"/>
        </w:rPr>
        <w:t> </w:t>
      </w:r>
      <w:hyperlink r:id="rId33" w:tooltip="3326: met’ (Prep) -- (a) gen: with, in company with, (b) acc: (1) behind, beyond, after, of place, (2) after, of time, with nouns, neut. of adjectives. " w:history="1">
        <w:r w:rsidR="00137C9E" w:rsidRPr="00137C9E">
          <w:rPr>
            <w:rStyle w:val="Hyperlink"/>
            <w:color w:val="auto"/>
            <w:u w:val="none"/>
          </w:rPr>
          <w:t>with</w:t>
        </w:r>
      </w:hyperlink>
      <w:r w:rsidR="00137C9E" w:rsidRPr="00137C9E">
        <w:rPr>
          <w:rStyle w:val="highl"/>
        </w:rPr>
        <w:t> </w:t>
      </w:r>
      <w:hyperlink r:id="rId34" w:tooltip="1473: emou (PPro-G1S) -- I, the first-person pronoun. A primary pronoun of the first person I." w:history="1">
        <w:r w:rsidR="00137C9E" w:rsidRPr="00137C9E">
          <w:rPr>
            <w:rStyle w:val="Hyperlink"/>
            <w:color w:val="auto"/>
            <w:u w:val="none"/>
          </w:rPr>
          <w:t>Me</w:t>
        </w:r>
      </w:hyperlink>
      <w:r w:rsidR="00137C9E" w:rsidRPr="00137C9E">
        <w:rPr>
          <w:rStyle w:val="highl"/>
        </w:rPr>
        <w:t> </w:t>
      </w:r>
      <w:hyperlink r:id="rId35" w:tooltip="3699: hopou (Adv) -- Where, whither, in what place. From hos and pou; what(-ever) where, i.e. At whichever spot." w:history="1">
        <w:r w:rsidR="00137C9E" w:rsidRPr="00137C9E">
          <w:rPr>
            <w:rStyle w:val="Hyperlink"/>
            <w:color w:val="auto"/>
            <w:u w:val="none"/>
          </w:rPr>
          <w:t>where</w:t>
        </w:r>
      </w:hyperlink>
      <w:r w:rsidR="00137C9E" w:rsidRPr="00137C9E">
        <w:rPr>
          <w:rStyle w:val="highl"/>
        </w:rPr>
        <w:t> </w:t>
      </w:r>
      <w:hyperlink r:id="rId36" w:tooltip="1473: egō (PPro-N1S) -- I, the first-person pronoun. A primary pronoun of the first person I." w:history="1">
        <w:r w:rsidR="00137C9E" w:rsidRPr="00137C9E">
          <w:rPr>
            <w:rStyle w:val="Hyperlink"/>
            <w:color w:val="auto"/>
            <w:u w:val="none"/>
          </w:rPr>
          <w:t>I</w:t>
        </w:r>
      </w:hyperlink>
      <w:r w:rsidR="00137C9E" w:rsidRPr="00137C9E">
        <w:rPr>
          <w:rStyle w:val="highl"/>
        </w:rPr>
        <w:t> </w:t>
      </w:r>
      <w:hyperlink r:id="rId37" w:tooltip="1510: eimi (V-PIA-1S) -- I am, exist. The first person singular present indicative; a prolonged form of a primary and defective verb; I exist." w:history="1">
        <w:r w:rsidR="00137C9E" w:rsidRPr="00137C9E">
          <w:rPr>
            <w:rStyle w:val="Hyperlink"/>
            <w:color w:val="auto"/>
            <w:u w:val="none"/>
          </w:rPr>
          <w:t>am,</w:t>
        </w:r>
      </w:hyperlink>
      <w:r w:rsidR="00137C9E" w:rsidRPr="00137C9E">
        <w:rPr>
          <w:rStyle w:val="highl"/>
        </w:rPr>
        <w:t> </w:t>
      </w:r>
      <w:hyperlink r:id="rId38" w:tooltip="2443: hina (Conj) -- In order that, so that. Probably from the same as the former part of heautou; in order that." w:history="1">
        <w:r w:rsidR="00137C9E" w:rsidRPr="00137C9E">
          <w:rPr>
            <w:rStyle w:val="Hyperlink"/>
            <w:color w:val="auto"/>
            <w:u w:val="none"/>
          </w:rPr>
          <w:t>that</w:t>
        </w:r>
      </w:hyperlink>
      <w:r w:rsidR="00137C9E" w:rsidRPr="00137C9E">
        <w:rPr>
          <w:rStyle w:val="highl"/>
        </w:rPr>
        <w:t> </w:t>
      </w:r>
      <w:hyperlink r:id="rId39" w:tooltip="2334: theōrōsin (V-PSA-3P) -- From a derivative of theaomai; to be a spectator of, i.e. Discern, (experience) or intensively (acknowledge)." w:history="1">
        <w:r w:rsidR="00137C9E" w:rsidRPr="00137C9E">
          <w:rPr>
            <w:rStyle w:val="Hyperlink"/>
            <w:color w:val="auto"/>
            <w:u w:val="none"/>
          </w:rPr>
          <w:t>they may see</w:t>
        </w:r>
      </w:hyperlink>
      <w:r w:rsidR="00137C9E" w:rsidRPr="00137C9E">
        <w:rPr>
          <w:rStyle w:val="highl"/>
        </w:rPr>
        <w:t> </w:t>
      </w:r>
      <w:hyperlink r:id="rId40" w:tooltip="1699: emēn (PPro-AF1S) -- My, mine. From the oblique cases of ego; my." w:history="1">
        <w:r w:rsidR="00137C9E" w:rsidRPr="00137C9E">
          <w:rPr>
            <w:rStyle w:val="Hyperlink"/>
            <w:color w:val="auto"/>
            <w:u w:val="none"/>
          </w:rPr>
          <w:t>the</w:t>
        </w:r>
      </w:hyperlink>
      <w:r w:rsidR="00137C9E" w:rsidRPr="00137C9E">
        <w:rPr>
          <w:rStyle w:val="highl"/>
        </w:rPr>
        <w:t> </w:t>
      </w:r>
      <w:hyperlink r:id="rId41" w:tooltip="1391: doxan (N-AFS) -- From the base of dokeo; glory, in a wide application." w:history="1">
        <w:r w:rsidR="00137C9E" w:rsidRPr="00137C9E">
          <w:rPr>
            <w:rStyle w:val="Hyperlink"/>
            <w:color w:val="auto"/>
            <w:u w:val="none"/>
          </w:rPr>
          <w:t>glory</w:t>
        </w:r>
      </w:hyperlink>
      <w:r w:rsidR="00137C9E" w:rsidRPr="00137C9E">
        <w:rPr>
          <w:rStyle w:val="highl"/>
        </w:rPr>
        <w:t> </w:t>
      </w:r>
      <w:hyperlink r:id="rId42" w:tooltip="1325: dedōkas (V-RIA-2S) -- To offer, give; I put, place. A prolonged form of a primary verb; to give." w:history="1">
        <w:r w:rsidR="00137C9E" w:rsidRPr="00137C9E">
          <w:rPr>
            <w:rStyle w:val="Hyperlink"/>
            <w:color w:val="auto"/>
            <w:u w:val="none"/>
          </w:rPr>
          <w:t>You gave</w:t>
        </w:r>
      </w:hyperlink>
      <w:r w:rsidR="00137C9E" w:rsidRPr="00137C9E">
        <w:rPr>
          <w:rStyle w:val="highl"/>
        </w:rPr>
        <w:t> </w:t>
      </w:r>
      <w:hyperlink r:id="rId43" w:tooltip="1473: moi (PPro-D1S) -- I, the first-person pronoun. A primary pronoun of the first person I." w:history="1">
        <w:r w:rsidR="00137C9E" w:rsidRPr="00137C9E">
          <w:rPr>
            <w:rStyle w:val="Hyperlink"/>
            <w:color w:val="auto"/>
            <w:u w:val="none"/>
          </w:rPr>
          <w:t>Me</w:t>
        </w:r>
      </w:hyperlink>
      <w:r w:rsidR="00137C9E" w:rsidRPr="00137C9E">
        <w:rPr>
          <w:rStyle w:val="highl"/>
        </w:rPr>
        <w:t> </w:t>
      </w:r>
      <w:hyperlink r:id="rId44" w:tooltip="3754: hoti (Conj) -- Neuter of hostis as conjunction; demonstrative, that; causative, because." w:history="1">
        <w:r w:rsidR="00137C9E" w:rsidRPr="00137C9E">
          <w:rPr>
            <w:rStyle w:val="Hyperlink"/>
            <w:color w:val="auto"/>
            <w:u w:val="none"/>
          </w:rPr>
          <w:t>because</w:t>
        </w:r>
      </w:hyperlink>
      <w:r w:rsidR="00137C9E" w:rsidRPr="00137C9E">
        <w:rPr>
          <w:rStyle w:val="highl"/>
        </w:rPr>
        <w:t> </w:t>
      </w:r>
      <w:hyperlink r:id="rId45" w:tooltip="25: ēgapēsas (V-AIA-2S) -- To love, wish well to, take pleasure in, long for; denotes the love of reason, esteem. Perhaps from agan; to love." w:history="1">
        <w:r w:rsidR="00137C9E" w:rsidRPr="00137C9E">
          <w:rPr>
            <w:rStyle w:val="Hyperlink"/>
            <w:b/>
            <w:bCs/>
            <w:color w:val="auto"/>
            <w:u w:val="none"/>
          </w:rPr>
          <w:t>You loved</w:t>
        </w:r>
      </w:hyperlink>
      <w:r w:rsidR="00137C9E" w:rsidRPr="00137C9E">
        <w:rPr>
          <w:rStyle w:val="highl"/>
          <w:b/>
          <w:bCs/>
        </w:rPr>
        <w:t> </w:t>
      </w:r>
      <w:hyperlink r:id="rId46" w:tooltip="1473: me (PPro-A1S) -- I, the first-person pronoun. A primary pronoun of the first person I." w:history="1">
        <w:r w:rsidR="00137C9E" w:rsidRPr="00137C9E">
          <w:rPr>
            <w:rStyle w:val="Hyperlink"/>
            <w:b/>
            <w:bCs/>
            <w:color w:val="auto"/>
            <w:u w:val="none"/>
          </w:rPr>
          <w:t>Me</w:t>
        </w:r>
      </w:hyperlink>
      <w:r w:rsidR="00137C9E" w:rsidRPr="00137C9E">
        <w:rPr>
          <w:rStyle w:val="highl"/>
          <w:b/>
          <w:bCs/>
        </w:rPr>
        <w:t> </w:t>
      </w:r>
      <w:hyperlink r:id="rId47" w:tooltip="4253: pro (Prep) -- A primary preposition; fore, i.e. In front of, prior to." w:history="1">
        <w:r w:rsidR="00137C9E" w:rsidRPr="00137C9E">
          <w:rPr>
            <w:rStyle w:val="Hyperlink"/>
            <w:b/>
            <w:bCs/>
            <w:color w:val="auto"/>
            <w:u w:val="none"/>
          </w:rPr>
          <w:t>before</w:t>
        </w:r>
      </w:hyperlink>
      <w:r w:rsidR="00137C9E" w:rsidRPr="00137C9E">
        <w:rPr>
          <w:rStyle w:val="highl"/>
          <w:b/>
          <w:bCs/>
        </w:rPr>
        <w:t> </w:t>
      </w:r>
      <w:hyperlink r:id="rId48" w:tooltip="2602: katabolēs (N-GFS) -- From kataballo; a deposition, i.e. Founding; figuratively, conception." w:history="1">
        <w:r w:rsidR="00137C9E" w:rsidRPr="00137C9E">
          <w:rPr>
            <w:rStyle w:val="Hyperlink"/>
            <w:b/>
            <w:bCs/>
            <w:color w:val="auto"/>
            <w:u w:val="none"/>
          </w:rPr>
          <w:t>the foundation</w:t>
        </w:r>
      </w:hyperlink>
      <w:r w:rsidR="00137C9E" w:rsidRPr="00137C9E">
        <w:rPr>
          <w:rStyle w:val="highl"/>
          <w:b/>
          <w:bCs/>
        </w:rPr>
        <w:t> </w:t>
      </w:r>
      <w:hyperlink r:id="rId49" w:tooltip="2889: kosmou (N-GMS) -- Probably from the base of komizo; orderly arrangement, i.e. Decoration; by implication, the world (morally)." w:history="1">
        <w:r w:rsidR="00137C9E" w:rsidRPr="00137C9E">
          <w:rPr>
            <w:rStyle w:val="Hyperlink"/>
            <w:b/>
            <w:bCs/>
            <w:color w:val="auto"/>
            <w:u w:val="none"/>
          </w:rPr>
          <w:t>of the world</w:t>
        </w:r>
      </w:hyperlink>
      <w:r w:rsidR="00137C9E" w:rsidRPr="00137C9E">
        <w:rPr>
          <w:rStyle w:val="highl"/>
        </w:rPr>
        <w:t>.”</w:t>
      </w:r>
    </w:p>
    <w:p w14:paraId="4672C6F5" w14:textId="187A5C34" w:rsidR="00EB5568" w:rsidRDefault="002D145D" w:rsidP="00137C9E">
      <w:pPr>
        <w:pStyle w:val="NoSpacing"/>
      </w:pPr>
      <w:r>
        <w:t xml:space="preserve">     </w:t>
      </w:r>
      <w:r w:rsidR="00137C9E" w:rsidRPr="00137C9E">
        <w:t xml:space="preserve">Berean Study Bible, </w:t>
      </w:r>
      <w:r w:rsidR="00C44421" w:rsidRPr="00C44421">
        <w:rPr>
          <w:b/>
          <w:bCs/>
        </w:rPr>
        <w:t>Revelation 13:7-9</w:t>
      </w:r>
      <w:r w:rsidR="00C44421">
        <w:t xml:space="preserve">: </w:t>
      </w:r>
      <w:r w:rsidR="00C44421" w:rsidRPr="00C44421">
        <w:t>“7Then the beast was permitted to wage war against the saints and to conquer them, and it was given authority over every tribe and people and tongue and nation. 8</w:t>
      </w:r>
      <w:hyperlink r:id="rId50" w:tooltip="2532: kai (Conj) -- And, even, also, namely. " w:history="1">
        <w:r w:rsidR="00C44421" w:rsidRPr="00C44421">
          <w:t>And</w:t>
        </w:r>
      </w:hyperlink>
      <w:r w:rsidR="00C44421" w:rsidRPr="00C44421">
        <w:t> </w:t>
      </w:r>
      <w:hyperlink r:id="rId51" w:tooltip="3956: pantes (Adj-NMP) -- All, the whole, every kind of. Including all the forms of declension; apparently a primary word; all, any, every, the whole." w:history="1">
        <w:r w:rsidR="00C44421" w:rsidRPr="00C44421">
          <w:t>all</w:t>
        </w:r>
      </w:hyperlink>
      <w:r w:rsidR="00C44421" w:rsidRPr="00C44421">
        <w:t> </w:t>
      </w:r>
      <w:hyperlink r:id="rId52" w:tooltip="3588: hoi (Art-NMP) -- The, the definite article. Including the feminine he, and the neuter to in all their inflections; the definite article; the." w:history="1">
        <w:r w:rsidR="00C44421" w:rsidRPr="00C44421">
          <w:t>who</w:t>
        </w:r>
      </w:hyperlink>
      <w:r w:rsidR="00C44421" w:rsidRPr="00C44421">
        <w:t> </w:t>
      </w:r>
      <w:hyperlink r:id="rId53" w:tooltip="2730: katoikountes (V-PPA-NMP) -- To dwell in, settle in, be established in (permanently), inhabit. From kata and oikeo; to house permanently, i.e. Reside." w:history="1">
        <w:r w:rsidR="00C44421" w:rsidRPr="00C44421">
          <w:t>dwell</w:t>
        </w:r>
      </w:hyperlink>
      <w:r w:rsidR="00C44421" w:rsidRPr="00C44421">
        <w:t> </w:t>
      </w:r>
      <w:hyperlink r:id="rId54" w:tooltip="1909: epi (Prep) -- On, to, against, on the basis of, at. " w:history="1">
        <w:r w:rsidR="00C44421" w:rsidRPr="00C44421">
          <w:t>on</w:t>
        </w:r>
      </w:hyperlink>
      <w:r w:rsidR="00C44421" w:rsidRPr="00C44421">
        <w:t> </w:t>
      </w:r>
      <w:hyperlink r:id="rId55" w:tooltip="3588: tēs (Art-GFS) -- The, the definite article. Including the feminine he, and the neuter to in all their inflections; the definite article; the." w:history="1">
        <w:r w:rsidR="00C44421" w:rsidRPr="00C44421">
          <w:t>the</w:t>
        </w:r>
      </w:hyperlink>
      <w:r w:rsidR="00C44421" w:rsidRPr="00C44421">
        <w:t> </w:t>
      </w:r>
      <w:hyperlink r:id="rId56" w:tooltip="1093: gēs (N-GFS) -- Contracted from a primary word; soil; by extension a region, or the solid part or the whole of the terrene globe." w:history="1">
        <w:r w:rsidR="00C44421" w:rsidRPr="00C44421">
          <w:t>earth</w:t>
        </w:r>
      </w:hyperlink>
      <w:r w:rsidR="00C44421" w:rsidRPr="00C44421">
        <w:t> </w:t>
      </w:r>
      <w:hyperlink r:id="rId57" w:tooltip="4352: proskynēsousin (V-FIA-3P) -- From pros and a probable derivative of kuon; to fawn or crouch to, i.e. prostrate oneself in homage." w:history="1">
        <w:r w:rsidR="00C44421" w:rsidRPr="00C44421">
          <w:t>will worship</w:t>
        </w:r>
      </w:hyperlink>
      <w:r w:rsidR="00C44421" w:rsidRPr="00C44421">
        <w:t> </w:t>
      </w:r>
      <w:hyperlink r:id="rId58" w:tooltip="846: auton (PPro-AM3S) -- He, she, it, they, them, same. From the particle au; the reflexive pronoun self, used of the third person, and of the other persons." w:history="1">
        <w:r w:rsidR="00C44421" w:rsidRPr="00C44421">
          <w:t>the beast—</w:t>
        </w:r>
      </w:hyperlink>
      <w:r w:rsidR="00C44421" w:rsidRPr="00C44421">
        <w:t> </w:t>
      </w:r>
      <w:hyperlink r:id="rId59" w:tooltip="3739: hou (RelPro-GMS) -- Who, which, what, that. " w:history="1">
        <w:r w:rsidR="00C44421" w:rsidRPr="00C44421">
          <w:rPr>
            <w:b/>
            <w:bCs/>
          </w:rPr>
          <w:t>all whose</w:t>
        </w:r>
      </w:hyperlink>
      <w:r w:rsidR="00C44421" w:rsidRPr="00C44421">
        <w:rPr>
          <w:b/>
          <w:bCs/>
        </w:rPr>
        <w:t> </w:t>
      </w:r>
      <w:hyperlink r:id="rId60" w:tooltip="3686: onoma (N-NNS) -- Name, character, fame, reputation. From a presumed derivative of the base of ginosko; a name." w:history="1">
        <w:r w:rsidR="00C44421" w:rsidRPr="00C44421">
          <w:rPr>
            <w:b/>
            <w:bCs/>
          </w:rPr>
          <w:t>names</w:t>
        </w:r>
      </w:hyperlink>
      <w:r w:rsidR="00C44421" w:rsidRPr="00C44421">
        <w:rPr>
          <w:b/>
          <w:bCs/>
        </w:rPr>
        <w:t> </w:t>
      </w:r>
      <w:hyperlink r:id="rId61" w:tooltip="1125: gegraptai (V-RIM/P-3S) -- A primary verb; to grave, especially to write; figuratively, to describe." w:history="1">
        <w:r w:rsidR="00C44421" w:rsidRPr="00C44421">
          <w:rPr>
            <w:b/>
            <w:bCs/>
          </w:rPr>
          <w:t>have not been written</w:t>
        </w:r>
      </w:hyperlink>
      <w:r w:rsidR="00C44421" w:rsidRPr="00C44421">
        <w:rPr>
          <w:b/>
          <w:bCs/>
        </w:rPr>
        <w:t> </w:t>
      </w:r>
      <w:hyperlink r:id="rId62" w:tooltip="575: apo (Prep) -- From, away from. A primary particle; off, i.e. Away, in various senses." w:history="1">
        <w:r w:rsidR="00C44421" w:rsidRPr="00C44421">
          <w:rPr>
            <w:b/>
            <w:bCs/>
          </w:rPr>
          <w:t>from</w:t>
        </w:r>
      </w:hyperlink>
      <w:r w:rsidR="00C44421" w:rsidRPr="00C44421">
        <w:rPr>
          <w:b/>
          <w:bCs/>
        </w:rPr>
        <w:t> </w:t>
      </w:r>
      <w:hyperlink r:id="rId63" w:tooltip="2602: katabolēs (N-GFS) -- From kataballo; a deposition, i.e. Founding; figuratively, conception." w:history="1">
        <w:r w:rsidR="00C44421" w:rsidRPr="00C44421">
          <w:rPr>
            <w:b/>
            <w:bCs/>
          </w:rPr>
          <w:t>the foundation</w:t>
        </w:r>
      </w:hyperlink>
      <w:r w:rsidR="00C44421" w:rsidRPr="00C44421">
        <w:rPr>
          <w:b/>
          <w:bCs/>
        </w:rPr>
        <w:t> </w:t>
      </w:r>
      <w:hyperlink r:id="rId64" w:tooltip="2889: kosmou (N-GMS) -- Probably from the base of komizo; orderly arrangement, i.e. Decoration; by implication, the world (morally)." w:history="1">
        <w:r w:rsidR="00C44421" w:rsidRPr="00C44421">
          <w:rPr>
            <w:b/>
            <w:bCs/>
          </w:rPr>
          <w:t>of the world</w:t>
        </w:r>
      </w:hyperlink>
      <w:r w:rsidR="00C44421" w:rsidRPr="00C44421">
        <w:rPr>
          <w:b/>
          <w:bCs/>
        </w:rPr>
        <w:t> </w:t>
      </w:r>
      <w:hyperlink r:id="rId65" w:tooltip="1722: en (Prep) -- In, on, among. A primary preposition denoting position, and instrumentality, i.e. A relation of rest; in, at, on, by, etc." w:history="1">
        <w:r w:rsidR="00C44421" w:rsidRPr="00C44421">
          <w:rPr>
            <w:b/>
            <w:bCs/>
          </w:rPr>
          <w:t>in</w:t>
        </w:r>
      </w:hyperlink>
      <w:r w:rsidR="00C44421" w:rsidRPr="00C44421">
        <w:rPr>
          <w:b/>
          <w:bCs/>
        </w:rPr>
        <w:t> </w:t>
      </w:r>
      <w:hyperlink r:id="rId66" w:tooltip="3588: tō (Art-DNS) -- The, the definite article. Including the feminine he, and the neuter to in all their inflections; the definite article; the." w:history="1">
        <w:r w:rsidR="00C44421" w:rsidRPr="00C44421">
          <w:rPr>
            <w:b/>
            <w:bCs/>
          </w:rPr>
          <w:t>the</w:t>
        </w:r>
      </w:hyperlink>
      <w:r w:rsidR="00C44421" w:rsidRPr="00C44421">
        <w:rPr>
          <w:b/>
          <w:bCs/>
        </w:rPr>
        <w:t> </w:t>
      </w:r>
      <w:hyperlink r:id="rId67" w:tooltip="975: bibliō (N-DNS) -- A papyrus roll. A diminutive of biblos; a roll." w:history="1">
        <w:r w:rsidR="00C44421" w:rsidRPr="00C44421">
          <w:rPr>
            <w:b/>
            <w:bCs/>
          </w:rPr>
          <w:t>Book</w:t>
        </w:r>
      </w:hyperlink>
      <w:r w:rsidR="00C44421" w:rsidRPr="00C44421">
        <w:rPr>
          <w:b/>
          <w:bCs/>
        </w:rPr>
        <w:t> </w:t>
      </w:r>
      <w:hyperlink r:id="rId68" w:tooltip="2222: zōēs (N-GFS) -- Life, both of physical (present) and of spiritual (particularly future) existence. From zao; life." w:history="1">
        <w:r w:rsidR="00C44421" w:rsidRPr="00C44421">
          <w:rPr>
            <w:b/>
            <w:bCs/>
          </w:rPr>
          <w:t>of Life</w:t>
        </w:r>
      </w:hyperlink>
      <w:r w:rsidR="00C44421">
        <w:rPr>
          <w:b/>
          <w:bCs/>
        </w:rPr>
        <w:t>,</w:t>
      </w:r>
      <w:r w:rsidR="00C44421" w:rsidRPr="00C44421">
        <w:rPr>
          <w:b/>
          <w:bCs/>
        </w:rPr>
        <w:t> </w:t>
      </w:r>
      <w:hyperlink r:id="rId69" w:tooltip="3588: tou (Art-GNS) -- The, the definite article. Including the feminine he, and the neuter to in all their inflections; the definite article; the." w:history="1">
        <w:r w:rsidR="00C44421" w:rsidRPr="00C44421">
          <w:rPr>
            <w:b/>
            <w:bCs/>
          </w:rPr>
          <w:t>belonging to the</w:t>
        </w:r>
      </w:hyperlink>
      <w:r w:rsidR="00C44421" w:rsidRPr="00C44421">
        <w:rPr>
          <w:b/>
          <w:bCs/>
        </w:rPr>
        <w:t> </w:t>
      </w:r>
      <w:hyperlink r:id="rId70" w:tooltip="721: Arniou (N-GNS) -- (originally: a little lamb, but diminutive force was lost), a lamb. Diminutive from aren; a lambkin." w:history="1">
        <w:r w:rsidR="00C44421" w:rsidRPr="00C44421">
          <w:rPr>
            <w:b/>
            <w:bCs/>
          </w:rPr>
          <w:t>Lamb</w:t>
        </w:r>
      </w:hyperlink>
      <w:r w:rsidR="00C44421" w:rsidRPr="00C44421">
        <w:rPr>
          <w:b/>
          <w:bCs/>
        </w:rPr>
        <w:t> </w:t>
      </w:r>
      <w:hyperlink r:id="rId71" w:tooltip="3588: tou (Art-GNS) -- The, the definite article. Including the feminine he, and the neuter to in all their inflections; the definite article; the." w:history="1">
        <w:r w:rsidR="00C44421" w:rsidRPr="00C44421">
          <w:rPr>
            <w:b/>
            <w:bCs/>
          </w:rPr>
          <w:t>who</w:t>
        </w:r>
      </w:hyperlink>
      <w:r w:rsidR="00C44421" w:rsidRPr="00C44421">
        <w:rPr>
          <w:b/>
          <w:bCs/>
        </w:rPr>
        <w:t> </w:t>
      </w:r>
      <w:hyperlink r:id="rId72" w:tooltip="4969: esphagmenou (V-RPM/P-GNS) -- To slay, kill by violence, slaughter, wound mortally. A primary verb; to butcher or to slaughter, or, to maim." w:history="1">
        <w:r w:rsidR="00C44421" w:rsidRPr="00C44421">
          <w:rPr>
            <w:b/>
            <w:bCs/>
          </w:rPr>
          <w:t>was slain.</w:t>
        </w:r>
      </w:hyperlink>
      <w:r w:rsidR="00C44421" w:rsidRPr="00C44421">
        <w:t> 9He who has an ear, let him hear:…</w:t>
      </w:r>
    </w:p>
    <w:p w14:paraId="03AC9F43" w14:textId="1B088C80" w:rsidR="00C44421" w:rsidRDefault="002D145D" w:rsidP="00C44421">
      <w:pPr>
        <w:pStyle w:val="NoSpacing"/>
      </w:pPr>
      <w:r>
        <w:t xml:space="preserve">     </w:t>
      </w:r>
      <w:r w:rsidR="00C44421">
        <w:t xml:space="preserve">Berean Study Bible, </w:t>
      </w:r>
      <w:r w:rsidR="00C44421" w:rsidRPr="00C44421">
        <w:rPr>
          <w:b/>
          <w:bCs/>
        </w:rPr>
        <w:t>Ephesians 1:4</w:t>
      </w:r>
      <w:r w:rsidR="00C44421" w:rsidRPr="00C44421">
        <w:t>: “Blessed be the God and Father of our Lord Jesus Christ, who has blessed us in Christ with every spiritual blessing in the heavenly realms. </w:t>
      </w:r>
      <w:bookmarkStart w:id="1" w:name="5"/>
      <w:bookmarkEnd w:id="1"/>
      <w:r w:rsidR="00C44421" w:rsidRPr="00C44421">
        <w:rPr>
          <w:rStyle w:val="reftext"/>
          <w:b/>
          <w:bCs/>
        </w:rPr>
        <w:fldChar w:fldCharType="begin"/>
      </w:r>
      <w:r w:rsidR="00C44421" w:rsidRPr="00C44421">
        <w:rPr>
          <w:rStyle w:val="reftext"/>
          <w:b/>
          <w:bCs/>
        </w:rPr>
        <w:instrText xml:space="preserve"> HYPERLINK "https://biblehub.com/ephesians/1-4.htm" </w:instrText>
      </w:r>
      <w:r w:rsidR="00C44421" w:rsidRPr="00C44421">
        <w:rPr>
          <w:rStyle w:val="reftext"/>
          <w:b/>
          <w:bCs/>
        </w:rPr>
        <w:fldChar w:fldCharType="separate"/>
      </w:r>
      <w:r w:rsidR="00C44421" w:rsidRPr="00C44421">
        <w:rPr>
          <w:rStyle w:val="Hyperlink"/>
          <w:b/>
          <w:bCs/>
          <w:color w:val="auto"/>
          <w:u w:val="none"/>
        </w:rPr>
        <w:t>4</w:t>
      </w:r>
      <w:r w:rsidR="00C44421" w:rsidRPr="00C44421">
        <w:rPr>
          <w:rStyle w:val="reftext"/>
          <w:b/>
          <w:bCs/>
        </w:rPr>
        <w:fldChar w:fldCharType="end"/>
      </w:r>
      <w:r w:rsidR="00C44421" w:rsidRPr="00C44421">
        <w:rPr>
          <w:b/>
          <w:bCs/>
        </w:rPr>
        <w:t>For He chose us in Him before the foundation of the world to be holy and blameless in His presence</w:t>
      </w:r>
      <w:r w:rsidR="00C44421" w:rsidRPr="00C44421">
        <w:t>.</w:t>
      </w:r>
      <w:r w:rsidR="00C44421">
        <w:t>”</w:t>
      </w:r>
    </w:p>
    <w:p w14:paraId="48B450FD" w14:textId="60E65701" w:rsidR="00C44421" w:rsidRDefault="002D145D" w:rsidP="00C44421">
      <w:pPr>
        <w:pStyle w:val="NoSpacing"/>
        <w:rPr>
          <w:rFonts w:ascii="Roboto" w:hAnsi="Roboto"/>
          <w:color w:val="001320"/>
          <w:shd w:val="clear" w:color="auto" w:fill="FFFFFF"/>
        </w:rPr>
      </w:pPr>
      <w:r>
        <w:t xml:space="preserve">     </w:t>
      </w:r>
      <w:r w:rsidR="00C44421" w:rsidRPr="00C44421">
        <w:rPr>
          <w:b/>
          <w:bCs/>
        </w:rPr>
        <w:t>I Peter 1:19-21</w:t>
      </w:r>
      <w:r w:rsidR="00C44421" w:rsidRPr="00C44421">
        <w:t>, Berean Study Bible: “19but with the precious blood of Christ, a lamb without blemish or spot. 20 </w:t>
      </w:r>
      <w:hyperlink r:id="rId73" w:tooltip="4267: proegnōsmenou (V-RPM/P-GMS) -- To know beforehand, foreknow. From pro and ginosko; to know beforehand, i.e. Foresee." w:history="1">
        <w:r w:rsidR="00C44421" w:rsidRPr="00C44421">
          <w:t>He was known</w:t>
        </w:r>
      </w:hyperlink>
      <w:r w:rsidR="00C44421" w:rsidRPr="00C44421">
        <w:t> </w:t>
      </w:r>
      <w:hyperlink r:id="rId74" w:tooltip="4253: pro (Prep) -- A primary preposition; fore, i.e. In front of, prior to." w:history="1">
        <w:r w:rsidR="00C44421" w:rsidRPr="00C44421">
          <w:t>before</w:t>
        </w:r>
      </w:hyperlink>
      <w:r w:rsidR="00C44421" w:rsidRPr="00C44421">
        <w:t> </w:t>
      </w:r>
      <w:hyperlink r:id="rId75" w:tooltip="2602: katabolēs (N-GFS) -- From kataballo; a deposition, i.e. Founding; figuratively, conception." w:history="1">
        <w:r w:rsidR="00C44421" w:rsidRPr="00C44421">
          <w:t>the foundation</w:t>
        </w:r>
      </w:hyperlink>
      <w:r w:rsidR="00C44421" w:rsidRPr="00C44421">
        <w:t> </w:t>
      </w:r>
      <w:hyperlink r:id="rId76" w:tooltip="2889: kosmou (N-GMS) -- Probably from the base of komizo; orderly arrangement, i.e. Decoration; by implication, the world (morally)." w:history="1">
        <w:r w:rsidR="00C44421" w:rsidRPr="00C44421">
          <w:t>of the world,</w:t>
        </w:r>
      </w:hyperlink>
      <w:r w:rsidR="00C44421" w:rsidRPr="00C44421">
        <w:t> </w:t>
      </w:r>
      <w:hyperlink r:id="rId77" w:tooltip="1161: de (Conj) -- A primary particle; but, and, etc." w:history="1">
        <w:r w:rsidR="00C44421" w:rsidRPr="00C44421">
          <w:t>but</w:t>
        </w:r>
      </w:hyperlink>
      <w:r w:rsidR="00C44421" w:rsidRPr="00C44421">
        <w:t> </w:t>
      </w:r>
      <w:hyperlink r:id="rId78" w:tooltip="5319: phanerōthentos (V-APP-GMS) -- To make clear (visible, manifest), make known. From phaneros; to render apparent." w:history="1">
        <w:r w:rsidR="00C44421" w:rsidRPr="00C44421">
          <w:t>was revealed</w:t>
        </w:r>
      </w:hyperlink>
      <w:r w:rsidR="00C44421" w:rsidRPr="00C44421">
        <w:t> </w:t>
      </w:r>
      <w:hyperlink r:id="rId79" w:tooltip="1909: ep’ (Prep) -- On, to, against, on the basis of, at. " w:history="1">
        <w:r w:rsidR="00C44421" w:rsidRPr="00C44421">
          <w:t>in</w:t>
        </w:r>
      </w:hyperlink>
      <w:r w:rsidR="00C44421" w:rsidRPr="00C44421">
        <w:t> </w:t>
      </w:r>
      <w:hyperlink r:id="rId80" w:tooltip="3588: tōn (Art-GMP) -- The, the definite article. Including the feminine he, and the neuter to in all their inflections; the definite article; the." w:history="1">
        <w:r w:rsidR="00C44421" w:rsidRPr="00C44421">
          <w:t>the</w:t>
        </w:r>
      </w:hyperlink>
      <w:r w:rsidR="00C44421" w:rsidRPr="00C44421">
        <w:t> </w:t>
      </w:r>
      <w:hyperlink r:id="rId81" w:tooltip="2078: eschatou (Adj-GMS) -- Last, at the last, finally, till the end. A superlative probably from echo; farthest, final." w:history="1">
        <w:r w:rsidR="00C44421" w:rsidRPr="00C44421">
          <w:t>last</w:t>
        </w:r>
      </w:hyperlink>
      <w:r w:rsidR="00C44421" w:rsidRPr="00C44421">
        <w:t> </w:t>
      </w:r>
      <w:hyperlink r:id="rId82" w:tooltip="5550: chronōn (N-GMP) -- A space of time or interval; by extension, an individual opportunity; by implication, delay." w:history="1">
        <w:r w:rsidR="00C44421" w:rsidRPr="00C44421">
          <w:t>times</w:t>
        </w:r>
      </w:hyperlink>
      <w:r w:rsidR="00C44421" w:rsidRPr="00C44421">
        <w:t> </w:t>
      </w:r>
      <w:hyperlink r:id="rId83" w:tooltip="1223: di’ (Prep) -- A primary preposition denoting the channel of an act; through." w:history="1">
        <w:r w:rsidR="00C44421" w:rsidRPr="00C44421">
          <w:t>for your sake.</w:t>
        </w:r>
      </w:hyperlink>
      <w:r w:rsidR="00C44421" w:rsidRPr="00C44421">
        <w:t> 21Through Him you believe in God, who raised Him from the dead and glorified Him; and so your faith and hope are in God</w:t>
      </w:r>
      <w:r w:rsidR="00C44421">
        <w:rPr>
          <w:rFonts w:ascii="Roboto" w:hAnsi="Roboto"/>
          <w:color w:val="001320"/>
          <w:shd w:val="clear" w:color="auto" w:fill="FFFFFF"/>
        </w:rPr>
        <w:t>.”</w:t>
      </w:r>
    </w:p>
    <w:p w14:paraId="7FA4BCC4" w14:textId="616053F5" w:rsidR="00AE1D17" w:rsidRDefault="00AE1D17" w:rsidP="00C44421">
      <w:pPr>
        <w:pStyle w:val="NoSpacing"/>
        <w:rPr>
          <w:rFonts w:ascii="Roboto" w:hAnsi="Roboto"/>
          <w:color w:val="001320"/>
          <w:shd w:val="clear" w:color="auto" w:fill="FFFFFF"/>
        </w:rPr>
      </w:pPr>
    </w:p>
    <w:p w14:paraId="1591771C" w14:textId="5BC139E2" w:rsidR="00C44421" w:rsidRDefault="00450729" w:rsidP="00AE1D17">
      <w:pPr>
        <w:pStyle w:val="NoSpacing"/>
        <w:rPr>
          <w:rFonts w:ascii="Roboto" w:hAnsi="Roboto"/>
          <w:color w:val="001320"/>
          <w:shd w:val="clear" w:color="auto" w:fill="FFFFFF"/>
        </w:rPr>
      </w:pPr>
      <w:r>
        <w:rPr>
          <w:b/>
          <w:bCs/>
        </w:rPr>
        <w:t xml:space="preserve">     </w:t>
      </w:r>
      <w:bookmarkStart w:id="2" w:name="_Hlk75017548"/>
    </w:p>
    <w:bookmarkEnd w:id="2"/>
    <w:p w14:paraId="11D0B587" w14:textId="77777777" w:rsidR="00C44421" w:rsidRPr="00C44421" w:rsidRDefault="00C44421" w:rsidP="00C44421">
      <w:pPr>
        <w:pStyle w:val="NoSpacing"/>
      </w:pPr>
    </w:p>
    <w:sectPr w:rsidR="00C44421" w:rsidRPr="00C44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Roboto">
    <w:altName w:val="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68"/>
    <w:rsid w:val="00137C9E"/>
    <w:rsid w:val="00140E99"/>
    <w:rsid w:val="0018378E"/>
    <w:rsid w:val="00253319"/>
    <w:rsid w:val="002D145D"/>
    <w:rsid w:val="00450729"/>
    <w:rsid w:val="00555AD9"/>
    <w:rsid w:val="005F39CF"/>
    <w:rsid w:val="006377D8"/>
    <w:rsid w:val="00650535"/>
    <w:rsid w:val="00662760"/>
    <w:rsid w:val="00694138"/>
    <w:rsid w:val="006E2FB5"/>
    <w:rsid w:val="00735BD5"/>
    <w:rsid w:val="00781784"/>
    <w:rsid w:val="007A3229"/>
    <w:rsid w:val="008021E8"/>
    <w:rsid w:val="008112BE"/>
    <w:rsid w:val="008302D8"/>
    <w:rsid w:val="009F68FF"/>
    <w:rsid w:val="00A25B38"/>
    <w:rsid w:val="00AE1D17"/>
    <w:rsid w:val="00B916FA"/>
    <w:rsid w:val="00C44421"/>
    <w:rsid w:val="00C83069"/>
    <w:rsid w:val="00C91ED9"/>
    <w:rsid w:val="00C95834"/>
    <w:rsid w:val="00D15E0C"/>
    <w:rsid w:val="00D15FC7"/>
    <w:rsid w:val="00D94495"/>
    <w:rsid w:val="00E02AE6"/>
    <w:rsid w:val="00E84FEC"/>
    <w:rsid w:val="00EB5568"/>
    <w:rsid w:val="00FB5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FF772"/>
  <w15:chartTrackingRefBased/>
  <w15:docId w15:val="{AA39A8D1-27CE-430D-8661-F0A92505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377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5568"/>
    <w:pPr>
      <w:spacing w:after="0" w:line="240" w:lineRule="auto"/>
    </w:pPr>
  </w:style>
  <w:style w:type="paragraph" w:customStyle="1" w:styleId="sc">
    <w:name w:val="sc"/>
    <w:basedOn w:val="Normal"/>
    <w:rsid w:val="00EB55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text">
    <w:name w:val="reftext"/>
    <w:basedOn w:val="DefaultParagraphFont"/>
    <w:rsid w:val="00EB5568"/>
  </w:style>
  <w:style w:type="character" w:styleId="Hyperlink">
    <w:name w:val="Hyperlink"/>
    <w:basedOn w:val="DefaultParagraphFont"/>
    <w:uiPriority w:val="99"/>
    <w:unhideWhenUsed/>
    <w:rsid w:val="00EB5568"/>
    <w:rPr>
      <w:color w:val="0000FF"/>
      <w:u w:val="single"/>
    </w:rPr>
  </w:style>
  <w:style w:type="character" w:customStyle="1" w:styleId="highl">
    <w:name w:val="highl"/>
    <w:basedOn w:val="DefaultParagraphFont"/>
    <w:rsid w:val="00137C9E"/>
  </w:style>
  <w:style w:type="character" w:customStyle="1" w:styleId="fn">
    <w:name w:val="fn"/>
    <w:basedOn w:val="DefaultParagraphFont"/>
    <w:rsid w:val="00781784"/>
  </w:style>
  <w:style w:type="character" w:customStyle="1" w:styleId="Heading3Char">
    <w:name w:val="Heading 3 Char"/>
    <w:basedOn w:val="DefaultParagraphFont"/>
    <w:link w:val="Heading3"/>
    <w:uiPriority w:val="9"/>
    <w:rsid w:val="006377D8"/>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6377D8"/>
    <w:rPr>
      <w:i/>
      <w:iCs/>
    </w:rPr>
  </w:style>
  <w:style w:type="character" w:customStyle="1" w:styleId="dyjrff">
    <w:name w:val="dyjrff"/>
    <w:basedOn w:val="DefaultParagraphFont"/>
    <w:rsid w:val="006377D8"/>
  </w:style>
  <w:style w:type="character" w:styleId="UnresolvedMention">
    <w:name w:val="Unresolved Mention"/>
    <w:basedOn w:val="DefaultParagraphFont"/>
    <w:uiPriority w:val="99"/>
    <w:semiHidden/>
    <w:unhideWhenUsed/>
    <w:rsid w:val="006377D8"/>
    <w:rPr>
      <w:color w:val="605E5C"/>
      <w:shd w:val="clear" w:color="auto" w:fill="E1DFDD"/>
    </w:rPr>
  </w:style>
  <w:style w:type="character" w:styleId="SubtleEmphasis">
    <w:name w:val="Subtle Emphasis"/>
    <w:basedOn w:val="DefaultParagraphFont"/>
    <w:uiPriority w:val="19"/>
    <w:qFormat/>
    <w:rsid w:val="00C91ED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3155">
      <w:bodyDiv w:val="1"/>
      <w:marLeft w:val="0"/>
      <w:marRight w:val="0"/>
      <w:marTop w:val="0"/>
      <w:marBottom w:val="0"/>
      <w:divBdr>
        <w:top w:val="none" w:sz="0" w:space="0" w:color="auto"/>
        <w:left w:val="none" w:sz="0" w:space="0" w:color="auto"/>
        <w:bottom w:val="none" w:sz="0" w:space="0" w:color="auto"/>
        <w:right w:val="none" w:sz="0" w:space="0" w:color="auto"/>
      </w:divBdr>
      <w:divsChild>
        <w:div w:id="137262745">
          <w:marLeft w:val="0"/>
          <w:marRight w:val="0"/>
          <w:marTop w:val="0"/>
          <w:marBottom w:val="0"/>
          <w:divBdr>
            <w:top w:val="none" w:sz="0" w:space="0" w:color="auto"/>
            <w:left w:val="none" w:sz="0" w:space="0" w:color="auto"/>
            <w:bottom w:val="none" w:sz="0" w:space="0" w:color="auto"/>
            <w:right w:val="none" w:sz="0" w:space="0" w:color="auto"/>
          </w:divBdr>
        </w:div>
      </w:divsChild>
    </w:div>
    <w:div w:id="762340253">
      <w:bodyDiv w:val="1"/>
      <w:marLeft w:val="0"/>
      <w:marRight w:val="0"/>
      <w:marTop w:val="0"/>
      <w:marBottom w:val="0"/>
      <w:divBdr>
        <w:top w:val="none" w:sz="0" w:space="0" w:color="auto"/>
        <w:left w:val="none" w:sz="0" w:space="0" w:color="auto"/>
        <w:bottom w:val="none" w:sz="0" w:space="0" w:color="auto"/>
        <w:right w:val="none" w:sz="0" w:space="0" w:color="auto"/>
      </w:divBdr>
    </w:div>
    <w:div w:id="1136098992">
      <w:bodyDiv w:val="1"/>
      <w:marLeft w:val="0"/>
      <w:marRight w:val="0"/>
      <w:marTop w:val="0"/>
      <w:marBottom w:val="0"/>
      <w:divBdr>
        <w:top w:val="none" w:sz="0" w:space="0" w:color="auto"/>
        <w:left w:val="none" w:sz="0" w:space="0" w:color="auto"/>
        <w:bottom w:val="none" w:sz="0" w:space="0" w:color="auto"/>
        <w:right w:val="none" w:sz="0" w:space="0" w:color="auto"/>
      </w:divBdr>
    </w:div>
    <w:div w:id="1671057386">
      <w:bodyDiv w:val="1"/>
      <w:marLeft w:val="0"/>
      <w:marRight w:val="0"/>
      <w:marTop w:val="0"/>
      <w:marBottom w:val="0"/>
      <w:divBdr>
        <w:top w:val="none" w:sz="0" w:space="0" w:color="auto"/>
        <w:left w:val="none" w:sz="0" w:space="0" w:color="auto"/>
        <w:bottom w:val="none" w:sz="0" w:space="0" w:color="auto"/>
        <w:right w:val="none" w:sz="0" w:space="0" w:color="auto"/>
      </w:divBdr>
    </w:div>
    <w:div w:id="186982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blehub.com/genesis/2-25.htm" TargetMode="External"/><Relationship Id="rId21" Type="http://schemas.openxmlformats.org/officeDocument/2006/relationships/hyperlink" Target="https://biblehub.com/genesis/2-20.htm" TargetMode="External"/><Relationship Id="rId42" Type="http://schemas.openxmlformats.org/officeDocument/2006/relationships/hyperlink" Target="https://biblehub.com/greek/1325.htm" TargetMode="External"/><Relationship Id="rId47" Type="http://schemas.openxmlformats.org/officeDocument/2006/relationships/hyperlink" Target="https://biblehub.com/greek/4253.htm" TargetMode="External"/><Relationship Id="rId63" Type="http://schemas.openxmlformats.org/officeDocument/2006/relationships/hyperlink" Target="https://biblehub.com/greek/2602.htm" TargetMode="External"/><Relationship Id="rId68" Type="http://schemas.openxmlformats.org/officeDocument/2006/relationships/hyperlink" Target="https://biblehub.com/greek/2222.htm" TargetMode="External"/><Relationship Id="rId84" Type="http://schemas.openxmlformats.org/officeDocument/2006/relationships/fontTable" Target="fontTable.xml"/><Relationship Id="rId16" Type="http://schemas.openxmlformats.org/officeDocument/2006/relationships/hyperlink" Target="https://biblehub.com/genesis/2-15.htm" TargetMode="External"/><Relationship Id="rId11" Type="http://schemas.openxmlformats.org/officeDocument/2006/relationships/hyperlink" Target="https://biblehub.com/genesis/2-10.htm" TargetMode="External"/><Relationship Id="rId32" Type="http://schemas.openxmlformats.org/officeDocument/2006/relationships/hyperlink" Target="https://biblehub.com/greek/1510.htm" TargetMode="External"/><Relationship Id="rId37" Type="http://schemas.openxmlformats.org/officeDocument/2006/relationships/hyperlink" Target="https://biblehub.com/greek/1510.htm" TargetMode="External"/><Relationship Id="rId53" Type="http://schemas.openxmlformats.org/officeDocument/2006/relationships/hyperlink" Target="https://biblehub.com/greek/2730.htm" TargetMode="External"/><Relationship Id="rId58" Type="http://schemas.openxmlformats.org/officeDocument/2006/relationships/hyperlink" Target="https://biblehub.com/greek/846.htm" TargetMode="External"/><Relationship Id="rId74" Type="http://schemas.openxmlformats.org/officeDocument/2006/relationships/hyperlink" Target="https://biblehub.com/greek/4253.htm" TargetMode="External"/><Relationship Id="rId79" Type="http://schemas.openxmlformats.org/officeDocument/2006/relationships/hyperlink" Target="https://biblehub.com/greek/1909.htm" TargetMode="External"/><Relationship Id="rId5" Type="http://schemas.openxmlformats.org/officeDocument/2006/relationships/hyperlink" Target="https://biblehub.com/genesis/2-3.htm" TargetMode="External"/><Relationship Id="rId19" Type="http://schemas.openxmlformats.org/officeDocument/2006/relationships/hyperlink" Target="https://biblehub.com/genesis/2-18.htm" TargetMode="External"/><Relationship Id="rId14" Type="http://schemas.openxmlformats.org/officeDocument/2006/relationships/hyperlink" Target="https://biblehub.com/genesis/2-13.htm" TargetMode="External"/><Relationship Id="rId22" Type="http://schemas.openxmlformats.org/officeDocument/2006/relationships/hyperlink" Target="https://biblehub.com/genesis/2-21.htm" TargetMode="External"/><Relationship Id="rId27" Type="http://schemas.openxmlformats.org/officeDocument/2006/relationships/hyperlink" Target="https://biblehub.com/greek/3962.htm" TargetMode="External"/><Relationship Id="rId30" Type="http://schemas.openxmlformats.org/officeDocument/2006/relationships/hyperlink" Target="https://biblehub.com/greek/1325.htm" TargetMode="External"/><Relationship Id="rId35" Type="http://schemas.openxmlformats.org/officeDocument/2006/relationships/hyperlink" Target="https://biblehub.com/greek/3699.htm" TargetMode="External"/><Relationship Id="rId43" Type="http://schemas.openxmlformats.org/officeDocument/2006/relationships/hyperlink" Target="https://biblehub.com/greek/1473.htm" TargetMode="External"/><Relationship Id="rId48" Type="http://schemas.openxmlformats.org/officeDocument/2006/relationships/hyperlink" Target="https://biblehub.com/greek/2602.htm" TargetMode="External"/><Relationship Id="rId56" Type="http://schemas.openxmlformats.org/officeDocument/2006/relationships/hyperlink" Target="https://biblehub.com/greek/1093.htm" TargetMode="External"/><Relationship Id="rId64" Type="http://schemas.openxmlformats.org/officeDocument/2006/relationships/hyperlink" Target="https://biblehub.com/greek/2889.htm" TargetMode="External"/><Relationship Id="rId69" Type="http://schemas.openxmlformats.org/officeDocument/2006/relationships/hyperlink" Target="https://biblehub.com/greek/3588.htm" TargetMode="External"/><Relationship Id="rId77" Type="http://schemas.openxmlformats.org/officeDocument/2006/relationships/hyperlink" Target="https://biblehub.com/greek/1161.htm" TargetMode="External"/><Relationship Id="rId8" Type="http://schemas.openxmlformats.org/officeDocument/2006/relationships/hyperlink" Target="https://biblehub.com/genesis/2-7.htm" TargetMode="External"/><Relationship Id="rId51" Type="http://schemas.openxmlformats.org/officeDocument/2006/relationships/hyperlink" Target="https://biblehub.com/greek/3956.htm" TargetMode="External"/><Relationship Id="rId72" Type="http://schemas.openxmlformats.org/officeDocument/2006/relationships/hyperlink" Target="https://biblehub.com/greek/4969.htm" TargetMode="External"/><Relationship Id="rId80" Type="http://schemas.openxmlformats.org/officeDocument/2006/relationships/hyperlink" Target="https://biblehub.com/greek/3588.htm"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biblehub.com/genesis/2-11.htm" TargetMode="External"/><Relationship Id="rId17" Type="http://schemas.openxmlformats.org/officeDocument/2006/relationships/hyperlink" Target="https://biblehub.com/genesis/2-16.htm" TargetMode="External"/><Relationship Id="rId25" Type="http://schemas.openxmlformats.org/officeDocument/2006/relationships/hyperlink" Target="https://biblehub.com/genesis/2-24.htm" TargetMode="External"/><Relationship Id="rId33" Type="http://schemas.openxmlformats.org/officeDocument/2006/relationships/hyperlink" Target="https://biblehub.com/greek/3326.htm" TargetMode="External"/><Relationship Id="rId38" Type="http://schemas.openxmlformats.org/officeDocument/2006/relationships/hyperlink" Target="https://biblehub.com/greek/2443.htm" TargetMode="External"/><Relationship Id="rId46" Type="http://schemas.openxmlformats.org/officeDocument/2006/relationships/hyperlink" Target="https://biblehub.com/greek/1473.htm" TargetMode="External"/><Relationship Id="rId59" Type="http://schemas.openxmlformats.org/officeDocument/2006/relationships/hyperlink" Target="https://biblehub.com/greek/3739.htm" TargetMode="External"/><Relationship Id="rId67" Type="http://schemas.openxmlformats.org/officeDocument/2006/relationships/hyperlink" Target="https://biblehub.com/greek/975.htm" TargetMode="External"/><Relationship Id="rId20" Type="http://schemas.openxmlformats.org/officeDocument/2006/relationships/hyperlink" Target="https://biblehub.com/genesis/2-19.htm" TargetMode="External"/><Relationship Id="rId41" Type="http://schemas.openxmlformats.org/officeDocument/2006/relationships/hyperlink" Target="https://biblehub.com/greek/1391.htm" TargetMode="External"/><Relationship Id="rId54" Type="http://schemas.openxmlformats.org/officeDocument/2006/relationships/hyperlink" Target="https://biblehub.com/greek/1909.htm" TargetMode="External"/><Relationship Id="rId62" Type="http://schemas.openxmlformats.org/officeDocument/2006/relationships/hyperlink" Target="https://biblehub.com/greek/575.htm" TargetMode="External"/><Relationship Id="rId70" Type="http://schemas.openxmlformats.org/officeDocument/2006/relationships/hyperlink" Target="https://biblehub.com/greek/721.htm" TargetMode="External"/><Relationship Id="rId75" Type="http://schemas.openxmlformats.org/officeDocument/2006/relationships/hyperlink" Target="https://biblehub.com/greek/2602.htm" TargetMode="External"/><Relationship Id="rId83" Type="http://schemas.openxmlformats.org/officeDocument/2006/relationships/hyperlink" Target="https://biblehub.com/greek/1223.htm" TargetMode="External"/><Relationship Id="rId1" Type="http://schemas.openxmlformats.org/officeDocument/2006/relationships/styles" Target="styles.xml"/><Relationship Id="rId6" Type="http://schemas.openxmlformats.org/officeDocument/2006/relationships/hyperlink" Target="https://biblehub.com/genesis/2-5.htm" TargetMode="External"/><Relationship Id="rId15" Type="http://schemas.openxmlformats.org/officeDocument/2006/relationships/hyperlink" Target="https://biblehub.com/genesis/2-14.htm" TargetMode="External"/><Relationship Id="rId23" Type="http://schemas.openxmlformats.org/officeDocument/2006/relationships/hyperlink" Target="https://biblehub.com/genesis/2-22.htm" TargetMode="External"/><Relationship Id="rId28" Type="http://schemas.openxmlformats.org/officeDocument/2006/relationships/hyperlink" Target="https://biblehub.com/greek/2309.htm" TargetMode="External"/><Relationship Id="rId36" Type="http://schemas.openxmlformats.org/officeDocument/2006/relationships/hyperlink" Target="https://biblehub.com/greek/1473.htm" TargetMode="External"/><Relationship Id="rId49" Type="http://schemas.openxmlformats.org/officeDocument/2006/relationships/hyperlink" Target="https://biblehub.com/greek/2889.htm" TargetMode="External"/><Relationship Id="rId57" Type="http://schemas.openxmlformats.org/officeDocument/2006/relationships/hyperlink" Target="https://biblehub.com/greek/4352.htm" TargetMode="External"/><Relationship Id="rId10" Type="http://schemas.openxmlformats.org/officeDocument/2006/relationships/hyperlink" Target="https://biblehub.com/genesis/2-9.htm" TargetMode="External"/><Relationship Id="rId31" Type="http://schemas.openxmlformats.org/officeDocument/2006/relationships/hyperlink" Target="https://biblehub.com/greek/1473.htm" TargetMode="External"/><Relationship Id="rId44" Type="http://schemas.openxmlformats.org/officeDocument/2006/relationships/hyperlink" Target="https://biblehub.com/greek/3754.htm" TargetMode="External"/><Relationship Id="rId52" Type="http://schemas.openxmlformats.org/officeDocument/2006/relationships/hyperlink" Target="https://biblehub.com/greek/3588.htm" TargetMode="External"/><Relationship Id="rId60" Type="http://schemas.openxmlformats.org/officeDocument/2006/relationships/hyperlink" Target="https://biblehub.com/greek/3686.htm" TargetMode="External"/><Relationship Id="rId65" Type="http://schemas.openxmlformats.org/officeDocument/2006/relationships/hyperlink" Target="https://biblehub.com/greek/1722.htm" TargetMode="External"/><Relationship Id="rId73" Type="http://schemas.openxmlformats.org/officeDocument/2006/relationships/hyperlink" Target="https://biblehub.com/greek/4267.htm" TargetMode="External"/><Relationship Id="rId78" Type="http://schemas.openxmlformats.org/officeDocument/2006/relationships/hyperlink" Target="https://biblehub.com/greek/5319.htm" TargetMode="External"/><Relationship Id="rId81" Type="http://schemas.openxmlformats.org/officeDocument/2006/relationships/hyperlink" Target="https://biblehub.com/greek/2078.htm" TargetMode="External"/><Relationship Id="rId4" Type="http://schemas.openxmlformats.org/officeDocument/2006/relationships/hyperlink" Target="https://biblehub.com/genesis/2-2.htm" TargetMode="External"/><Relationship Id="rId9" Type="http://schemas.openxmlformats.org/officeDocument/2006/relationships/hyperlink" Target="https://biblehub.com/genesis/2-8.htm" TargetMode="External"/><Relationship Id="rId13" Type="http://schemas.openxmlformats.org/officeDocument/2006/relationships/hyperlink" Target="https://biblehub.com/genesis/2-12.htm" TargetMode="External"/><Relationship Id="rId18" Type="http://schemas.openxmlformats.org/officeDocument/2006/relationships/hyperlink" Target="https://biblehub.com/genesis/2-17.htm" TargetMode="External"/><Relationship Id="rId39" Type="http://schemas.openxmlformats.org/officeDocument/2006/relationships/hyperlink" Target="https://biblehub.com/greek/2334.htm" TargetMode="External"/><Relationship Id="rId34" Type="http://schemas.openxmlformats.org/officeDocument/2006/relationships/hyperlink" Target="https://biblehub.com/greek/1473.htm" TargetMode="External"/><Relationship Id="rId50" Type="http://schemas.openxmlformats.org/officeDocument/2006/relationships/hyperlink" Target="https://biblehub.com/greek/2532.htm" TargetMode="External"/><Relationship Id="rId55" Type="http://schemas.openxmlformats.org/officeDocument/2006/relationships/hyperlink" Target="https://biblehub.com/greek/3588.htm" TargetMode="External"/><Relationship Id="rId76" Type="http://schemas.openxmlformats.org/officeDocument/2006/relationships/hyperlink" Target="https://biblehub.com/greek/2889.htm" TargetMode="External"/><Relationship Id="rId7" Type="http://schemas.openxmlformats.org/officeDocument/2006/relationships/hyperlink" Target="https://biblehub.com/genesis/2-6.htm" TargetMode="External"/><Relationship Id="rId71" Type="http://schemas.openxmlformats.org/officeDocument/2006/relationships/hyperlink" Target="https://biblehub.com/greek/3588.htm" TargetMode="External"/><Relationship Id="rId2" Type="http://schemas.openxmlformats.org/officeDocument/2006/relationships/settings" Target="settings.xml"/><Relationship Id="rId29" Type="http://schemas.openxmlformats.org/officeDocument/2006/relationships/hyperlink" Target="https://biblehub.com/greek/3739.htm" TargetMode="External"/><Relationship Id="rId24" Type="http://schemas.openxmlformats.org/officeDocument/2006/relationships/hyperlink" Target="https://biblehub.com/genesis/2-23.htm" TargetMode="External"/><Relationship Id="rId40" Type="http://schemas.openxmlformats.org/officeDocument/2006/relationships/hyperlink" Target="https://biblehub.com/greek/1699.htm" TargetMode="External"/><Relationship Id="rId45" Type="http://schemas.openxmlformats.org/officeDocument/2006/relationships/hyperlink" Target="https://biblehub.com/greek/25.htm" TargetMode="External"/><Relationship Id="rId66" Type="http://schemas.openxmlformats.org/officeDocument/2006/relationships/hyperlink" Target="https://biblehub.com/greek/3588.htm" TargetMode="External"/><Relationship Id="rId61" Type="http://schemas.openxmlformats.org/officeDocument/2006/relationships/hyperlink" Target="https://biblehub.com/greek/1125.htm" TargetMode="External"/><Relationship Id="rId82" Type="http://schemas.openxmlformats.org/officeDocument/2006/relationships/hyperlink" Target="https://biblehub.com/greek/555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4065</Words>
  <Characters>23175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8</cp:revision>
  <cp:lastPrinted>2021-06-16T16:15:00Z</cp:lastPrinted>
  <dcterms:created xsi:type="dcterms:W3CDTF">2021-06-16T16:04:00Z</dcterms:created>
  <dcterms:modified xsi:type="dcterms:W3CDTF">2021-06-27T14:56:00Z</dcterms:modified>
</cp:coreProperties>
</file>