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8695" w14:textId="46118FF2" w:rsidR="00080BED" w:rsidRPr="00114067" w:rsidRDefault="00BD6981" w:rsidP="00080BED">
      <w:pPr>
        <w:pStyle w:val="NoSpacing"/>
        <w:jc w:val="center"/>
        <w:rPr>
          <w:rFonts w:ascii="Chiller" w:hAnsi="Chiller"/>
          <w:b/>
          <w:bCs/>
          <w:color w:val="990000"/>
          <w:sz w:val="48"/>
          <w:szCs w:val="48"/>
        </w:rPr>
      </w:pPr>
      <w:r w:rsidRPr="00114067">
        <w:rPr>
          <w:rFonts w:ascii="Chiller" w:hAnsi="Chiller"/>
          <w:b/>
          <w:bCs/>
          <w:color w:val="990000"/>
          <w:sz w:val="48"/>
          <w:szCs w:val="48"/>
        </w:rPr>
        <w:t>HALLOWEEN 2023</w:t>
      </w:r>
      <w:r w:rsidR="00080BED" w:rsidRPr="00114067">
        <w:rPr>
          <w:rFonts w:ascii="Chiller" w:hAnsi="Chiller"/>
          <w:b/>
          <w:bCs/>
          <w:color w:val="990000"/>
          <w:sz w:val="48"/>
          <w:szCs w:val="48"/>
        </w:rPr>
        <w:t>!</w:t>
      </w:r>
    </w:p>
    <w:p w14:paraId="5BC2878F" w14:textId="77777777" w:rsidR="00080BED" w:rsidRPr="00114067" w:rsidRDefault="00BD6981" w:rsidP="00080BED">
      <w:pPr>
        <w:pStyle w:val="NoSpacing"/>
        <w:jc w:val="center"/>
        <w:rPr>
          <w:rFonts w:ascii="Chiller" w:hAnsi="Chiller"/>
          <w:b/>
          <w:bCs/>
          <w:color w:val="990000"/>
          <w:sz w:val="48"/>
          <w:szCs w:val="48"/>
        </w:rPr>
      </w:pPr>
      <w:r w:rsidRPr="00114067">
        <w:rPr>
          <w:rFonts w:ascii="Chiller" w:hAnsi="Chiller"/>
          <w:b/>
          <w:bCs/>
          <w:color w:val="990000"/>
          <w:sz w:val="48"/>
          <w:szCs w:val="48"/>
        </w:rPr>
        <w:t xml:space="preserve">LUCIFERS GREATEST BLOOD SACRIFICE </w:t>
      </w:r>
    </w:p>
    <w:p w14:paraId="5905CE2D" w14:textId="6FCE6340" w:rsidR="0015600A" w:rsidRPr="00114067" w:rsidRDefault="00BD6981" w:rsidP="00080BED">
      <w:pPr>
        <w:pStyle w:val="NoSpacing"/>
        <w:jc w:val="center"/>
        <w:rPr>
          <w:rFonts w:ascii="Chiller" w:hAnsi="Chiller"/>
          <w:b/>
          <w:bCs/>
          <w:color w:val="990000"/>
          <w:sz w:val="48"/>
          <w:szCs w:val="48"/>
        </w:rPr>
      </w:pPr>
      <w:r w:rsidRPr="00114067">
        <w:rPr>
          <w:rFonts w:ascii="Chiller" w:hAnsi="Chiller"/>
          <w:b/>
          <w:bCs/>
          <w:color w:val="990000"/>
          <w:sz w:val="48"/>
          <w:szCs w:val="48"/>
        </w:rPr>
        <w:t>IN HUMAN HISTORY</w:t>
      </w:r>
    </w:p>
    <w:p w14:paraId="6E3D0A23" w14:textId="77777777" w:rsidR="00080BED" w:rsidRDefault="00080BED" w:rsidP="00BD6981">
      <w:pPr>
        <w:pStyle w:val="NoSpacing"/>
      </w:pPr>
    </w:p>
    <w:p w14:paraId="74315059" w14:textId="62AD60A6" w:rsidR="00BD6981" w:rsidRDefault="00BD6981" w:rsidP="00BD6981">
      <w:pPr>
        <w:pStyle w:val="NoSpacing"/>
      </w:pPr>
      <w:r>
        <w:t>David Icke: Oct</w:t>
      </w:r>
      <w:r w:rsidR="00A42449">
        <w:t>ober</w:t>
      </w:r>
      <w:r>
        <w:t xml:space="preserve"> 28 2023</w:t>
      </w:r>
      <w:r w:rsidR="00A42449">
        <w:t>, speaking of the indiscriminate slaughter of families in Gaza and Israel</w:t>
      </w:r>
      <w:r>
        <w:t>: “</w:t>
      </w:r>
      <w:r w:rsidRPr="00C710AF">
        <w:rPr>
          <w:b/>
          <w:bCs/>
        </w:rPr>
        <w:t>One great Satanic Sacrifice</w:t>
      </w:r>
      <w:r w:rsidR="00A42449">
        <w:rPr>
          <w:b/>
          <w:bCs/>
        </w:rPr>
        <w:t>.</w:t>
      </w:r>
      <w:r>
        <w:t>”</w:t>
      </w:r>
      <w:r w:rsidR="00A42449">
        <w:t xml:space="preserve"> </w:t>
      </w:r>
      <w:r>
        <w:t>WWIII</w:t>
      </w:r>
      <w:r w:rsidR="00A42449">
        <w:t>:</w:t>
      </w:r>
      <w:r>
        <w:t xml:space="preserve"> ultimate blood sacrifice</w:t>
      </w:r>
      <w:r w:rsidR="00A42449">
        <w:t>!</w:t>
      </w:r>
      <w:r>
        <w:t xml:space="preserve"> </w:t>
      </w:r>
    </w:p>
    <w:p w14:paraId="2C40710B" w14:textId="4BA067C5" w:rsidR="005E5F10" w:rsidRDefault="005E5F10" w:rsidP="00BD6981">
      <w:pPr>
        <w:pStyle w:val="NoSpacing"/>
        <w:rPr>
          <w:b/>
          <w:bCs/>
          <w:color w:val="C00000"/>
        </w:rPr>
      </w:pPr>
      <w:r>
        <w:rPr>
          <w:b/>
          <w:bCs/>
          <w:color w:val="C00000"/>
        </w:rPr>
        <w:t xml:space="preserve">     </w:t>
      </w:r>
      <w:r w:rsidR="00BD6981" w:rsidRPr="00C710AF">
        <w:rPr>
          <w:b/>
          <w:bCs/>
          <w:color w:val="C00000"/>
        </w:rPr>
        <w:t xml:space="preserve">This Halloween’s </w:t>
      </w:r>
      <w:r w:rsidR="00A42449">
        <w:rPr>
          <w:b/>
          <w:bCs/>
          <w:color w:val="C00000"/>
        </w:rPr>
        <w:t xml:space="preserve">worldwide </w:t>
      </w:r>
      <w:r w:rsidR="00BD6981" w:rsidRPr="00C710AF">
        <w:rPr>
          <w:b/>
          <w:bCs/>
          <w:color w:val="C00000"/>
        </w:rPr>
        <w:t>blood sacrifice will be horrendous – the bombing of people in Gaza is part of it</w:t>
      </w:r>
      <w:r w:rsidR="000322C6">
        <w:rPr>
          <w:b/>
          <w:bCs/>
          <w:color w:val="C00000"/>
        </w:rPr>
        <w:t>, along with worldwide abortion, child sacrifice, sex slavery</w:t>
      </w:r>
      <w:r w:rsidR="00A42449">
        <w:rPr>
          <w:b/>
          <w:bCs/>
          <w:color w:val="C00000"/>
        </w:rPr>
        <w:t>--</w:t>
      </w:r>
      <w:r w:rsidR="000322C6">
        <w:rPr>
          <w:b/>
          <w:bCs/>
          <w:color w:val="C00000"/>
        </w:rPr>
        <w:t xml:space="preserve">anything that destroys </w:t>
      </w:r>
      <w:r w:rsidR="00A42449">
        <w:rPr>
          <w:b/>
          <w:bCs/>
          <w:color w:val="C00000"/>
        </w:rPr>
        <w:t>Yah’s</w:t>
      </w:r>
      <w:r w:rsidR="000322C6">
        <w:rPr>
          <w:b/>
          <w:bCs/>
          <w:color w:val="C00000"/>
        </w:rPr>
        <w:t xml:space="preserve"> beautiful creation</w:t>
      </w:r>
      <w:r w:rsidR="00A42449">
        <w:rPr>
          <w:b/>
          <w:bCs/>
          <w:color w:val="C00000"/>
        </w:rPr>
        <w:t xml:space="preserve">. </w:t>
      </w:r>
      <w:r>
        <w:rPr>
          <w:b/>
          <w:bCs/>
          <w:color w:val="C00000"/>
        </w:rPr>
        <w:t xml:space="preserve">Yes, tomorrow night, October 31, 2023, </w:t>
      </w:r>
      <w:r w:rsidR="00BD6981" w:rsidRPr="00C710AF">
        <w:rPr>
          <w:b/>
          <w:bCs/>
          <w:color w:val="C00000"/>
        </w:rPr>
        <w:t xml:space="preserve">will be the ultimate blood sacrifice for the </w:t>
      </w:r>
      <w:r w:rsidR="000322C6">
        <w:rPr>
          <w:b/>
          <w:bCs/>
          <w:color w:val="C00000"/>
        </w:rPr>
        <w:t xml:space="preserve">beginning of the </w:t>
      </w:r>
      <w:r w:rsidR="00BD6981" w:rsidRPr="00C710AF">
        <w:rPr>
          <w:b/>
          <w:bCs/>
          <w:color w:val="C00000"/>
        </w:rPr>
        <w:t>ushering in of the anti-messiah, the Beast</w:t>
      </w:r>
      <w:r w:rsidR="000322C6">
        <w:rPr>
          <w:b/>
          <w:bCs/>
          <w:color w:val="C00000"/>
        </w:rPr>
        <w:t>’s</w:t>
      </w:r>
      <w:r w:rsidR="00BD6981" w:rsidRPr="00C710AF">
        <w:rPr>
          <w:b/>
          <w:bCs/>
          <w:color w:val="C00000"/>
        </w:rPr>
        <w:t xml:space="preserve"> reign</w:t>
      </w:r>
      <w:r w:rsidR="000322C6">
        <w:rPr>
          <w:b/>
          <w:bCs/>
          <w:color w:val="C00000"/>
        </w:rPr>
        <w:t xml:space="preserve">. The beginning! For his goal is total annihilation of humans. </w:t>
      </w:r>
      <w:r w:rsidR="00BD6981" w:rsidRPr="00C710AF">
        <w:rPr>
          <w:b/>
          <w:bCs/>
          <w:color w:val="C00000"/>
        </w:rPr>
        <w:t xml:space="preserve"> </w:t>
      </w:r>
    </w:p>
    <w:p w14:paraId="42AC73CC" w14:textId="77777777" w:rsidR="005E5F10" w:rsidRDefault="005E5F10" w:rsidP="00BD6981">
      <w:pPr>
        <w:pStyle w:val="NoSpacing"/>
        <w:rPr>
          <w:b/>
          <w:bCs/>
          <w:color w:val="C00000"/>
        </w:rPr>
      </w:pPr>
      <w:r>
        <w:rPr>
          <w:b/>
          <w:bCs/>
          <w:color w:val="C00000"/>
        </w:rPr>
        <w:t xml:space="preserve">      The eve of November 2</w:t>
      </w:r>
      <w:r w:rsidRPr="005E5F10">
        <w:rPr>
          <w:b/>
          <w:bCs/>
          <w:color w:val="C00000"/>
          <w:vertAlign w:val="superscript"/>
        </w:rPr>
        <w:t>nd</w:t>
      </w:r>
      <w:r>
        <w:rPr>
          <w:b/>
          <w:bCs/>
          <w:color w:val="C00000"/>
        </w:rPr>
        <w:t xml:space="preserve"> 2023 begins Heshvan 17 – the day Noah and family sailed, while the judgment on the offspring of fallen angels and human woman wiped them out, along with lots of human beings who were servants of the fallen angels and the “Nephilim.”</w:t>
      </w:r>
    </w:p>
    <w:p w14:paraId="0A27826E" w14:textId="12633CCD" w:rsidR="000322C6" w:rsidRDefault="005E5F10" w:rsidP="00BD6981">
      <w:pPr>
        <w:pStyle w:val="NoSpacing"/>
      </w:pPr>
      <w:r>
        <w:t xml:space="preserve">     The disembodied Nephilim are what </w:t>
      </w:r>
      <w:r w:rsidR="00A42449">
        <w:t>we call</w:t>
      </w:r>
      <w:r>
        <w:t xml:space="preserve"> “demons.” They seek a body to inhabit. They want your mind to program</w:t>
      </w:r>
      <w:r w:rsidR="000322C6">
        <w:t>,</w:t>
      </w:r>
      <w:r>
        <w:t xml:space="preserve"> your body to destroy, your spirit to reject the Word of Yahuwah and the Deity of Yahushua. They want you to lose faith. </w:t>
      </w:r>
      <w:r w:rsidR="000322C6">
        <w:t xml:space="preserve">They want you absorbed in sin, and anything else that takes you away from submission, obedience, and worship of Yahuwah and Yahushua. </w:t>
      </w:r>
      <w:r>
        <w:t>The</w:t>
      </w:r>
      <w:r w:rsidR="000322C6">
        <w:t xml:space="preserve"> demons want to inhabit the bodies of those who are hell-bound</w:t>
      </w:r>
      <w:r w:rsidR="008B6354">
        <w:t>,</w:t>
      </w:r>
      <w:r w:rsidR="000322C6">
        <w:t xml:space="preserve"> or </w:t>
      </w:r>
      <w:r w:rsidR="008B6354">
        <w:t>are on</w:t>
      </w:r>
      <w:r w:rsidR="000322C6">
        <w:t xml:space="preserve"> the verge of denying the Savior. </w:t>
      </w:r>
    </w:p>
    <w:p w14:paraId="29458DF4" w14:textId="663412BC" w:rsidR="000322C6" w:rsidRDefault="000322C6" w:rsidP="00BD6981">
      <w:pPr>
        <w:pStyle w:val="NoSpacing"/>
      </w:pPr>
      <w:r>
        <w:t xml:space="preserve">     The</w:t>
      </w:r>
      <w:r w:rsidR="005E5F10">
        <w:t xml:space="preserve">y install fear into those prone to be fearful, anger into those prone to be angry, lust into those prone to be lustful. </w:t>
      </w:r>
      <w:r>
        <w:t xml:space="preserve">Whatever weakness of sin they can find, they try to ignite it and amplify it so that a person is taken over. That’s their goal. </w:t>
      </w:r>
      <w:r w:rsidR="008B6354">
        <w:t xml:space="preserve">  </w:t>
      </w:r>
      <w:r>
        <w:t>Those submitting to their influence are letting themselves be taken over. So many enticements of the flesh, i.e. money, power, fame, gratifying of the flesh in so many ways – all for one goal: to take the person into the lake of fire with them.</w:t>
      </w:r>
    </w:p>
    <w:p w14:paraId="170B4937" w14:textId="1413A725" w:rsidR="00A42449" w:rsidRDefault="000322C6" w:rsidP="00BD6981">
      <w:pPr>
        <w:pStyle w:val="NoSpacing"/>
      </w:pPr>
      <w:r>
        <w:t xml:space="preserve">      The apathy, lethargy of those supposedly “saved,” to tell others of His salvation, leaves them “foolish virgins,” no light, no use to heaven. </w:t>
      </w:r>
    </w:p>
    <w:p w14:paraId="408FBEE4" w14:textId="0E43E668" w:rsidR="000322C6" w:rsidRDefault="00A42449" w:rsidP="00BD6981">
      <w:pPr>
        <w:pStyle w:val="NoSpacing"/>
      </w:pPr>
      <w:r>
        <w:t xml:space="preserve">      </w:t>
      </w:r>
      <w:r w:rsidR="000322C6">
        <w:t xml:space="preserve">However, what Lucifer/Satan wants more than anything else is the total extermination of everything that Yahuwah and Yahushua created – everything spoken into existence in Genesis 1. They want no “reproduction” of humans – anything that They created, down to the death of green grass. </w:t>
      </w:r>
    </w:p>
    <w:p w14:paraId="746AD6E6" w14:textId="2C016E75" w:rsidR="00AF5232" w:rsidRDefault="000322C6" w:rsidP="00D95C44">
      <w:pPr>
        <w:pStyle w:val="NoSpacing"/>
      </w:pPr>
      <w:r>
        <w:t xml:space="preserve">     </w:t>
      </w:r>
      <w:r w:rsidR="005E5F10">
        <w:t xml:space="preserve"> </w:t>
      </w:r>
      <w:r w:rsidR="00805A17">
        <w:t>If there is anything Lucifer and the fallen ones hate it is the conception of a human child. For every human being with pure human DNA has a chance to reach the Kingdom of heaven, to bring joy to the Creators, to reflect Their nature, ways, and thinking. Every child is precious to Yahuwah our Father and Yahushua our Beloved Messiah.</w:t>
      </w:r>
      <w:r w:rsidR="00A42449">
        <w:t xml:space="preserve"> </w:t>
      </w:r>
      <w:r w:rsidR="00AF5232">
        <w:t xml:space="preserve">As I’ve written and podcasted in the last couple of weeks, the main reason Yahuwah has to judge and allow the earth to be destroyed, is because of the slaughter of the innocent. </w:t>
      </w:r>
    </w:p>
    <w:p w14:paraId="2BF622F3" w14:textId="44159CA0" w:rsidR="00D95C44" w:rsidRDefault="00D95C44" w:rsidP="00D95C44">
      <w:pPr>
        <w:pStyle w:val="NoSpacing"/>
      </w:pPr>
      <w:r>
        <w:t xml:space="preserve">     </w:t>
      </w:r>
      <w:r w:rsidRPr="00D95C44">
        <w:rPr>
          <w:b/>
          <w:bCs/>
        </w:rPr>
        <w:t>Psalm 127:3-5</w:t>
      </w:r>
      <w:r w:rsidRPr="00D95C44">
        <w:t>: “</w:t>
      </w:r>
      <w:r w:rsidRPr="00D95C44">
        <w:t>Children</w:t>
      </w:r>
      <w:hyperlink r:id="rId4" w:anchor="ftn" w:tooltip="127:3 Lit. Sons" w:history="1"/>
      <w:r w:rsidRPr="00D95C44">
        <w:rPr>
          <w:rStyle w:val="fn"/>
        </w:rPr>
        <w:t xml:space="preserve"> </w:t>
      </w:r>
      <w:r w:rsidRPr="00D95C44">
        <w:t> are a gift</w:t>
      </w:r>
      <w:hyperlink r:id="rId5" w:anchor="ftn" w:tooltip="127:3 Lit. heritage" w:history="1"/>
      <w:r w:rsidRPr="00D95C44">
        <w:rPr>
          <w:rStyle w:val="fn"/>
        </w:rPr>
        <w:t xml:space="preserve"> </w:t>
      </w:r>
      <w:r w:rsidRPr="00D95C44">
        <w:t xml:space="preserve"> from </w:t>
      </w:r>
      <w:r w:rsidRPr="00D95C44">
        <w:t xml:space="preserve">Yahuwah. A </w:t>
      </w:r>
      <w:r w:rsidRPr="00D95C44">
        <w:t>productive womb</w:t>
      </w:r>
      <w:r w:rsidRPr="00D95C44">
        <w:t xml:space="preserve"> is</w:t>
      </w:r>
      <w:r w:rsidRPr="00D95C44">
        <w:t xml:space="preserve"> the</w:t>
      </w:r>
      <w:r w:rsidRPr="00D95C44">
        <w:t xml:space="preserve"> Yahuwah’s</w:t>
      </w:r>
      <w:r w:rsidRPr="00D95C44">
        <w:t> reward.</w:t>
      </w:r>
      <w:r w:rsidRPr="00D95C44">
        <w:t xml:space="preserve"> </w:t>
      </w:r>
      <w:hyperlink r:id="rId6" w:history="1">
        <w:r w:rsidRPr="00D95C44">
          <w:rPr>
            <w:rStyle w:val="Hyperlink"/>
            <w:color w:val="auto"/>
            <w:u w:val="none"/>
          </w:rPr>
          <w:t>4</w:t>
        </w:r>
      </w:hyperlink>
      <w:r w:rsidRPr="00D95C44">
        <w:t>As arrows in the hand of a warrior,</w:t>
      </w:r>
      <w:r w:rsidRPr="00D95C44">
        <w:t xml:space="preserve"> </w:t>
      </w:r>
      <w:r w:rsidRPr="00D95C44">
        <w:t>so also are children born during one’s youth.</w:t>
      </w:r>
      <w:r w:rsidRPr="00D95C44">
        <w:t xml:space="preserve"> </w:t>
      </w:r>
      <w:hyperlink r:id="rId7" w:history="1">
        <w:r w:rsidRPr="00D95C44">
          <w:rPr>
            <w:rStyle w:val="Hyperlink"/>
            <w:color w:val="auto"/>
            <w:u w:val="none"/>
          </w:rPr>
          <w:t>5</w:t>
        </w:r>
      </w:hyperlink>
      <w:r w:rsidRPr="00D95C44">
        <w:t>How blessed is the man whose quiver is full of them!</w:t>
      </w:r>
      <w:r w:rsidRPr="00D95C44">
        <w:t xml:space="preserve"> </w:t>
      </w:r>
      <w:r w:rsidRPr="00D95C44">
        <w:t>He will not be ashamed</w:t>
      </w:r>
      <w:r w:rsidRPr="00D95C44">
        <w:t xml:space="preserve">…” </w:t>
      </w:r>
    </w:p>
    <w:p w14:paraId="3E411ECC" w14:textId="4E055E78" w:rsidR="00D95C44" w:rsidRDefault="00D95C44" w:rsidP="00D95C44">
      <w:pPr>
        <w:pStyle w:val="NoSpacing"/>
        <w:rPr>
          <w:rStyle w:val="highl"/>
        </w:rPr>
      </w:pPr>
      <w:r>
        <w:lastRenderedPageBreak/>
        <w:t xml:space="preserve">     </w:t>
      </w:r>
      <w:r w:rsidRPr="00D95C44">
        <w:rPr>
          <w:b/>
          <w:bCs/>
        </w:rPr>
        <w:t>Luke 18:16</w:t>
      </w:r>
      <w:r w:rsidRPr="00D95C44">
        <w:t>: “</w:t>
      </w:r>
      <w:r w:rsidRPr="00D95C44">
        <w:rPr>
          <w:rStyle w:val="reftext"/>
        </w:rPr>
        <w:t>6</w:t>
      </w:r>
      <w:hyperlink r:id="rId8" w:tooltip="1161: de (Conj) -- A primary particle; but, and, etc." w:history="1">
        <w:r w:rsidRPr="00D95C44">
          <w:rPr>
            <w:rStyle w:val="Hyperlink"/>
            <w:color w:val="auto"/>
            <w:u w:val="none"/>
          </w:rPr>
          <w:t>But</w:t>
        </w:r>
      </w:hyperlink>
      <w:r w:rsidRPr="00D95C44">
        <w:rPr>
          <w:rStyle w:val="highl"/>
        </w:rPr>
        <w:t> </w:t>
      </w:r>
      <w:hyperlink r:id="rId9" w:tooltip="2424: Iēsous (N-NMS) -- Of Hebrew origin; Jesus, the name of our Lord and two other Israelites." w:history="1">
        <w:r w:rsidRPr="00D95C44">
          <w:rPr>
            <w:rStyle w:val="Hyperlink"/>
            <w:color w:val="auto"/>
            <w:u w:val="none"/>
          </w:rPr>
          <w:t>Jesus</w:t>
        </w:r>
      </w:hyperlink>
      <w:r w:rsidRPr="00D95C44">
        <w:rPr>
          <w:rStyle w:val="highl"/>
        </w:rPr>
        <w:t> </w:t>
      </w:r>
      <w:hyperlink r:id="rId10" w:tooltip="4341: prosekalesato (V-AIM-3S) -- To call to myself, summon. Middle voice from pros and kaleo; to call toward oneself, i.e. Summon, invite." w:history="1">
        <w:r w:rsidRPr="00D95C44">
          <w:rPr>
            <w:rStyle w:val="Hyperlink"/>
            <w:color w:val="auto"/>
            <w:u w:val="none"/>
          </w:rPr>
          <w:t>called the children to Him</w:t>
        </w:r>
      </w:hyperlink>
      <w:r w:rsidRPr="00D95C44">
        <w:rPr>
          <w:rStyle w:val="highl"/>
        </w:rPr>
        <w:t> </w:t>
      </w:r>
      <w:hyperlink r:id="rId11" w:tooltip="3004: legōn (V-PPA-NMS) -- (a) I say, speak; I mean, mention, tell, (b) I call, name, especially in the pass., (c) I tell, command. " w:history="1">
        <w:r w:rsidRPr="00D95C44">
          <w:rPr>
            <w:rStyle w:val="Hyperlink"/>
            <w:color w:val="auto"/>
            <w:u w:val="none"/>
          </w:rPr>
          <w:t>and said,</w:t>
        </w:r>
      </w:hyperlink>
      <w:r w:rsidRPr="00D95C44">
        <w:rPr>
          <w:rStyle w:val="highl"/>
        </w:rPr>
        <w:t> </w:t>
      </w:r>
      <w:hyperlink r:id="rId12" w:tooltip="863: Aphete (V-AMA-2P) -- From apo and hiemi; to send forth, in various applications." w:history="1">
        <w:r w:rsidRPr="00D95C44">
          <w:rPr>
            <w:rStyle w:val="Hyperlink"/>
            <w:color w:val="auto"/>
            <w:u w:val="none"/>
          </w:rPr>
          <w:t>“Let</w:t>
        </w:r>
      </w:hyperlink>
      <w:r w:rsidRPr="00D95C44">
        <w:rPr>
          <w:rStyle w:val="highl"/>
        </w:rPr>
        <w:t> </w:t>
      </w:r>
      <w:hyperlink r:id="rId13" w:tooltip="3588: ta (Art-ANP) -- The, the definite article. Including the feminine he, and the neuter to in all their inflections; the definite article; the." w:history="1">
        <w:r w:rsidRPr="00D95C44">
          <w:rPr>
            <w:rStyle w:val="Hyperlink"/>
            <w:color w:val="auto"/>
            <w:u w:val="none"/>
          </w:rPr>
          <w:t>the</w:t>
        </w:r>
      </w:hyperlink>
      <w:r w:rsidRPr="00D95C44">
        <w:rPr>
          <w:rStyle w:val="highl"/>
        </w:rPr>
        <w:t> </w:t>
      </w:r>
      <w:hyperlink r:id="rId14" w:tooltip="3813: paidia (N-ANP) -- Neuter diminutive of pais; a childling, i.e., an infant, or a half-grown boy or girl; figuratively, an immature Christian." w:history="1">
        <w:r w:rsidRPr="00D95C44">
          <w:rPr>
            <w:rStyle w:val="Hyperlink"/>
            <w:color w:val="auto"/>
            <w:u w:val="none"/>
          </w:rPr>
          <w:t>little children</w:t>
        </w:r>
      </w:hyperlink>
      <w:r w:rsidRPr="00D95C44">
        <w:rPr>
          <w:rStyle w:val="highl"/>
        </w:rPr>
        <w:t> </w:t>
      </w:r>
      <w:hyperlink r:id="rId15" w:tooltip="2064: erchesthai (V-PNM/P) -- To come, go. " w:history="1">
        <w:r w:rsidRPr="00D95C44">
          <w:rPr>
            <w:rStyle w:val="Hyperlink"/>
            <w:color w:val="auto"/>
            <w:u w:val="none"/>
          </w:rPr>
          <w:t>come</w:t>
        </w:r>
      </w:hyperlink>
      <w:r w:rsidRPr="00D95C44">
        <w:rPr>
          <w:rStyle w:val="highl"/>
        </w:rPr>
        <w:t> </w:t>
      </w:r>
      <w:hyperlink r:id="rId16" w:tooltip="4314: pros (Prep) -- To, towards, with. A strengthened form of pro; a preposition of direction; forward to, i.e. Toward." w:history="1">
        <w:r w:rsidRPr="00D95C44">
          <w:rPr>
            <w:rStyle w:val="Hyperlink"/>
            <w:color w:val="auto"/>
            <w:u w:val="none"/>
          </w:rPr>
          <w:t>to</w:t>
        </w:r>
      </w:hyperlink>
      <w:r w:rsidRPr="00D95C44">
        <w:rPr>
          <w:rStyle w:val="highl"/>
        </w:rPr>
        <w:t> </w:t>
      </w:r>
      <w:hyperlink r:id="rId17" w:tooltip="1473: me (PPro-A1S) -- I, the first-person pronoun. A primary pronoun of the first person I." w:history="1">
        <w:r w:rsidRPr="00D95C44">
          <w:rPr>
            <w:rStyle w:val="Hyperlink"/>
            <w:color w:val="auto"/>
            <w:u w:val="none"/>
          </w:rPr>
          <w:t>Me,</w:t>
        </w:r>
      </w:hyperlink>
      <w:r w:rsidRPr="00D95C44">
        <w:rPr>
          <w:rStyle w:val="highl"/>
        </w:rPr>
        <w:t> </w:t>
      </w:r>
      <w:hyperlink r:id="rId18" w:tooltip="2532: kai (Conj) -- And, even, also, namely. " w:history="1">
        <w:r w:rsidRPr="00D95C44">
          <w:rPr>
            <w:rStyle w:val="Hyperlink"/>
            <w:color w:val="auto"/>
            <w:u w:val="none"/>
          </w:rPr>
          <w:t>and</w:t>
        </w:r>
      </w:hyperlink>
      <w:r w:rsidRPr="00D95C44">
        <w:rPr>
          <w:rStyle w:val="highl"/>
        </w:rPr>
        <w:t> </w:t>
      </w:r>
      <w:hyperlink r:id="rId19" w:tooltip="3361: mē (Adv) -- Not, lest. A primary particle of qualified negation; not, lest; also (whereas ou expects an affirmative one) whether." w:history="1">
        <w:r w:rsidRPr="00D95C44">
          <w:rPr>
            <w:rStyle w:val="Hyperlink"/>
            <w:color w:val="auto"/>
            <w:u w:val="none"/>
          </w:rPr>
          <w:t>do not</w:t>
        </w:r>
      </w:hyperlink>
      <w:r w:rsidRPr="00D95C44">
        <w:rPr>
          <w:rStyle w:val="highl"/>
        </w:rPr>
        <w:t> </w:t>
      </w:r>
      <w:hyperlink r:id="rId20" w:tooltip="2967: kōlyete (V-PMA-2P) -- To prevent, debar, hinder; with infin: from doing so and so. From the base of kolazo; to estop, i.e. Prevent." w:history="1">
        <w:r w:rsidRPr="00D95C44">
          <w:rPr>
            <w:rStyle w:val="Hyperlink"/>
            <w:color w:val="auto"/>
            <w:u w:val="none"/>
          </w:rPr>
          <w:t>hinder</w:t>
        </w:r>
      </w:hyperlink>
      <w:r w:rsidRPr="00D95C44">
        <w:rPr>
          <w:rStyle w:val="highl"/>
        </w:rPr>
        <w:t> </w:t>
      </w:r>
      <w:hyperlink r:id="rId21" w:tooltip="846: auta (PPro-AN3P) -- He, she, it, they, them, same. From the particle au; the reflexive pronoun self, used of the third person, and of the other persons." w:history="1">
        <w:r w:rsidRPr="00D95C44">
          <w:rPr>
            <w:rStyle w:val="Hyperlink"/>
            <w:color w:val="auto"/>
            <w:u w:val="none"/>
          </w:rPr>
          <w:t>them!</w:t>
        </w:r>
      </w:hyperlink>
      <w:r w:rsidRPr="00D95C44">
        <w:rPr>
          <w:rStyle w:val="highl"/>
        </w:rPr>
        <w:t> </w:t>
      </w:r>
      <w:hyperlink r:id="rId22" w:tooltip="1063: gar (Conj) -- For. A primary particle; properly, assigning a reason." w:history="1">
        <w:r w:rsidRPr="00D95C44">
          <w:rPr>
            <w:rStyle w:val="Hyperlink"/>
            <w:color w:val="auto"/>
            <w:u w:val="none"/>
          </w:rPr>
          <w:t>For</w:t>
        </w:r>
      </w:hyperlink>
      <w:r w:rsidRPr="00D95C44">
        <w:rPr>
          <w:rStyle w:val="highl"/>
        </w:rPr>
        <w:t> </w:t>
      </w:r>
      <w:hyperlink r:id="rId23" w:tooltip="3588: hē (Art-NFS) -- The, the definite article. Including the feminine he, and the neuter to in all their inflections; the definite article; the." w:history="1">
        <w:r w:rsidRPr="00D95C44">
          <w:rPr>
            <w:rStyle w:val="Hyperlink"/>
            <w:color w:val="auto"/>
            <w:u w:val="none"/>
          </w:rPr>
          <w:t>the</w:t>
        </w:r>
      </w:hyperlink>
      <w:r w:rsidRPr="00D95C44">
        <w:rPr>
          <w:rStyle w:val="highl"/>
        </w:rPr>
        <w:t> </w:t>
      </w:r>
      <w:hyperlink r:id="rId24" w:tooltip="932: basileia (N-NFS) -- From basileus; properly, royalty, i.e. rule, or a realm." w:history="1">
        <w:r w:rsidRPr="00D95C44">
          <w:rPr>
            <w:rStyle w:val="Hyperlink"/>
            <w:color w:val="auto"/>
            <w:u w:val="none"/>
          </w:rPr>
          <w:t>kingdom</w:t>
        </w:r>
      </w:hyperlink>
      <w:r w:rsidRPr="00D95C44">
        <w:rPr>
          <w:rStyle w:val="highl"/>
        </w:rPr>
        <w:t> </w:t>
      </w:r>
      <w:hyperlink r:id="rId25" w:tooltip="2316: Theou (N-GMS) -- A deity, especially the supreme Divinity; figuratively, a magistrate; by Hebraism, very." w:history="1">
        <w:r w:rsidRPr="00D95C44">
          <w:rPr>
            <w:rStyle w:val="Hyperlink"/>
            <w:color w:val="auto"/>
            <w:u w:val="none"/>
          </w:rPr>
          <w:t>of God</w:t>
        </w:r>
      </w:hyperlink>
      <w:r w:rsidRPr="00D95C44">
        <w:rPr>
          <w:rStyle w:val="highl"/>
        </w:rPr>
        <w:t> </w:t>
      </w:r>
      <w:hyperlink r:id="rId26" w:tooltip="1510: estin (V-PIA-3S) -- I am, exist. The first person singular present indicative; a prolonged form of a primary and defective verb; I exist." w:history="1">
        <w:r w:rsidRPr="00D95C44">
          <w:rPr>
            <w:rStyle w:val="Hyperlink"/>
            <w:color w:val="auto"/>
            <w:u w:val="none"/>
          </w:rPr>
          <w:t>belongs</w:t>
        </w:r>
      </w:hyperlink>
      <w:r w:rsidR="00A42449">
        <w:rPr>
          <w:rStyle w:val="highl"/>
        </w:rPr>
        <w:t xml:space="preserve"> to</w:t>
      </w:r>
      <w:r w:rsidRPr="00D95C44">
        <w:rPr>
          <w:rStyle w:val="highl"/>
        </w:rPr>
        <w:t> </w:t>
      </w:r>
      <w:hyperlink r:id="rId27" w:tooltip="5108: toioutōn (DPro-GNP) -- (including the other inflections); from toi and houtos; truly this, i.e. Of this sort (to denote character or individuality)." w:history="1">
        <w:r w:rsidRPr="00D95C44">
          <w:rPr>
            <w:rStyle w:val="Hyperlink"/>
            <w:color w:val="auto"/>
            <w:u w:val="none"/>
          </w:rPr>
          <w:t>such as these.</w:t>
        </w:r>
      </w:hyperlink>
      <w:r>
        <w:rPr>
          <w:rStyle w:val="highl"/>
        </w:rPr>
        <w:t>”</w:t>
      </w:r>
    </w:p>
    <w:p w14:paraId="7D3512A0" w14:textId="26EBC188" w:rsidR="00D95C44" w:rsidRDefault="00D95C44" w:rsidP="00D95C44">
      <w:pPr>
        <w:pStyle w:val="NoSpacing"/>
      </w:pPr>
      <w:r>
        <w:t xml:space="preserve">    Aramaic New Testament: </w:t>
      </w:r>
      <w:r w:rsidRPr="00D95C44">
        <w:t>“</w:t>
      </w:r>
      <w:r w:rsidRPr="00D95C44">
        <w:t xml:space="preserve">But Yeshua himself called them and he said to them, </w:t>
      </w:r>
      <w:r>
        <w:t>`</w:t>
      </w:r>
      <w:r w:rsidRPr="00D95C44">
        <w:t>Let the children come to me and do not refuse them, because the Kingdom of Heaven belongs to those who are like these.</w:t>
      </w:r>
      <w:r>
        <w:t>’</w:t>
      </w:r>
      <w:r w:rsidRPr="00D95C44">
        <w:t>”</w:t>
      </w:r>
    </w:p>
    <w:p w14:paraId="5B61F0A7" w14:textId="6836181A" w:rsidR="002D11EF" w:rsidRPr="00D95C44" w:rsidRDefault="00D95C44" w:rsidP="00D95C44">
      <w:pPr>
        <w:pStyle w:val="NoSpacing"/>
      </w:pPr>
      <w:r>
        <w:t xml:space="preserve">    Yahushua goes on to say that unless we become like a little child, we can’t enter the Kingdom. The nature of a little child is innocent. The slaughter of those in the womb, also outside the womb, and children 4-5 years of age sold as sex slaves up to teen age, is the #1 trafficking “industry” of the U.S. – the most affluent “industry” worldwide – leaders in the destruction of the “</w:t>
      </w:r>
      <w:r w:rsidR="002D11EF">
        <w:t xml:space="preserve">image and likeness” of Yahuwah, the Father. No wonder that is His main reason for destroying a nation. And, soon, as the Word says in many places, the final Babylon of Nimrod, </w:t>
      </w:r>
      <w:proofErr w:type="spellStart"/>
      <w:r w:rsidR="002D11EF">
        <w:t>Amaruca</w:t>
      </w:r>
      <w:proofErr w:type="spellEnd"/>
      <w:r w:rsidR="002D11EF">
        <w:t xml:space="preserve">, “land of the plumed serpent,” will be annihilated, to facilitate the coming of the anti-messiah/Beast #8 himself. </w:t>
      </w:r>
    </w:p>
    <w:p w14:paraId="453C77B1" w14:textId="77777777" w:rsidR="00873056" w:rsidRDefault="00873056" w:rsidP="00873056">
      <w:pPr>
        <w:pStyle w:val="NoSpacing"/>
        <w:rPr>
          <w:rStyle w:val="highl"/>
        </w:rPr>
      </w:pPr>
      <w:r>
        <w:t xml:space="preserve">     </w:t>
      </w:r>
      <w:r w:rsidRPr="00873056">
        <w:rPr>
          <w:b/>
          <w:bCs/>
        </w:rPr>
        <w:t>II Peter 3:10-12</w:t>
      </w:r>
      <w:r>
        <w:t>: “B</w:t>
      </w:r>
      <w:r w:rsidRPr="00873056">
        <w:t xml:space="preserve">ut the Day of the </w:t>
      </w:r>
      <w:r>
        <w:t>Yahuwah</w:t>
      </w:r>
      <w:r w:rsidRPr="00873056">
        <w:t xml:space="preserve"> will come like a thief. The heavens will disappear with a roar, the elements will be destroyed by fire, and the earth and its works will be laid bare. </w:t>
      </w:r>
      <w:r w:rsidRPr="00873056">
        <w:rPr>
          <w:rStyle w:val="reftext"/>
        </w:rPr>
        <w:t>11</w:t>
      </w:r>
      <w:hyperlink r:id="rId28" w:tooltip="3956: pantōn (Adj-GNP) -- All, the whole, every kind of. Including all the forms of declension; apparently a primary word; all, any, every, the whole." w:history="1">
        <w:r w:rsidRPr="00873056">
          <w:rPr>
            <w:rStyle w:val="Hyperlink"/>
            <w:color w:val="auto"/>
            <w:u w:val="none"/>
          </w:rPr>
          <w:t>Since everything</w:t>
        </w:r>
      </w:hyperlink>
      <w:r w:rsidRPr="00873056">
        <w:rPr>
          <w:rStyle w:val="highl"/>
        </w:rPr>
        <w:t> </w:t>
      </w:r>
      <w:hyperlink r:id="rId29" w:tooltip="3089: lyomenōn (V-PPM/P-GNP) -- A primary verb; to loosen." w:history="1">
        <w:r w:rsidRPr="00873056">
          <w:rPr>
            <w:rStyle w:val="Hyperlink"/>
            <w:color w:val="auto"/>
            <w:u w:val="none"/>
          </w:rPr>
          <w:t>will be destroyed</w:t>
        </w:r>
      </w:hyperlink>
      <w:r w:rsidRPr="00873056">
        <w:rPr>
          <w:rStyle w:val="highl"/>
        </w:rPr>
        <w:t> </w:t>
      </w:r>
      <w:hyperlink r:id="rId30" w:tooltip="3779: houtōs (Adv) -- Thus, so, in this manner. Or (referring to what precedes or follows)." w:history="1">
        <w:r w:rsidRPr="00873056">
          <w:rPr>
            <w:rStyle w:val="Hyperlink"/>
            <w:color w:val="auto"/>
            <w:u w:val="none"/>
          </w:rPr>
          <w:t>in this way,</w:t>
        </w:r>
      </w:hyperlink>
      <w:r w:rsidRPr="00873056">
        <w:rPr>
          <w:rStyle w:val="highl"/>
        </w:rPr>
        <w:t> </w:t>
      </w:r>
      <w:hyperlink r:id="rId31" w:tooltip="4217: potapous (IPro-AMP) -- Of what kind, of what manner. Apparently from pote and the base of pou; interrogatively, whatever, i.e. Of what possible sort." w:history="1">
        <w:r w:rsidRPr="00873056">
          <w:rPr>
            <w:rStyle w:val="Hyperlink"/>
            <w:color w:val="auto"/>
            <w:u w:val="none"/>
          </w:rPr>
          <w:t>what kind of people</w:t>
        </w:r>
      </w:hyperlink>
      <w:r w:rsidRPr="00873056">
        <w:rPr>
          <w:rStyle w:val="highl"/>
        </w:rPr>
        <w:t> </w:t>
      </w:r>
      <w:hyperlink r:id="rId32" w:tooltip="1163: dei (V-PIA-3S) -- Third person singular active present of deo; also deon deh-on'; neuter active participle of the same; both used impersonally; it is Necessary." w:history="1">
        <w:r w:rsidRPr="00873056">
          <w:rPr>
            <w:rStyle w:val="Hyperlink"/>
            <w:color w:val="auto"/>
            <w:u w:val="none"/>
          </w:rPr>
          <w:t>ought</w:t>
        </w:r>
      </w:hyperlink>
      <w:r w:rsidRPr="00873056">
        <w:rPr>
          <w:rStyle w:val="highl"/>
        </w:rPr>
        <w:t> </w:t>
      </w:r>
      <w:hyperlink r:id="rId33" w:tooltip="4771: hymas (PPro-A2P) -- You. The person pronoun of the second person singular; thou." w:history="1">
        <w:r w:rsidRPr="00873056">
          <w:rPr>
            <w:rStyle w:val="Hyperlink"/>
            <w:color w:val="auto"/>
            <w:u w:val="none"/>
          </w:rPr>
          <w:t>you</w:t>
        </w:r>
      </w:hyperlink>
      <w:r w:rsidRPr="00873056">
        <w:rPr>
          <w:rStyle w:val="highl"/>
        </w:rPr>
        <w:t> </w:t>
      </w:r>
      <w:hyperlink r:id="rId34" w:tooltip="5225: hyparchein (V-PNA) -- To begin, am, exist, be in possession. From hupo and archomai; to begin under, i.e. Come into existence; expletively, to exist (verb)." w:history="1">
        <w:r w:rsidRPr="00873056">
          <w:rPr>
            <w:rStyle w:val="Hyperlink"/>
            <w:color w:val="auto"/>
            <w:u w:val="none"/>
          </w:rPr>
          <w:t>to be?</w:t>
        </w:r>
      </w:hyperlink>
      <w:r w:rsidRPr="00873056">
        <w:rPr>
          <w:rStyle w:val="highl"/>
        </w:rPr>
        <w:t> </w:t>
      </w:r>
      <w:hyperlink r:id="rId35" w:tooltip="391: anastrophais (N-DFP) -- Dealing with other men, conduct, life, behavior, manner of life. From anastrepho; behavior." w:history="1">
        <w:r w:rsidRPr="00873056">
          <w:rPr>
            <w:rStyle w:val="Hyperlink"/>
            <w:color w:val="auto"/>
            <w:u w:val="none"/>
          </w:rPr>
          <w:t>You ought to conduct</w:t>
        </w:r>
        <w:r>
          <w:rPr>
            <w:rStyle w:val="Hyperlink"/>
            <w:color w:val="auto"/>
            <w:u w:val="none"/>
          </w:rPr>
          <w:t xml:space="preserve"> </w:t>
        </w:r>
        <w:r w:rsidRPr="00873056">
          <w:rPr>
            <w:rStyle w:val="Hyperlink"/>
            <w:color w:val="auto"/>
            <w:u w:val="none"/>
          </w:rPr>
          <w:t>ourselves</w:t>
        </w:r>
      </w:hyperlink>
      <w:r w:rsidRPr="00873056">
        <w:rPr>
          <w:rStyle w:val="highl"/>
        </w:rPr>
        <w:t> </w:t>
      </w:r>
      <w:hyperlink r:id="rId36" w:tooltip="1722: en (Prep) -- In, on, among. A primary preposition denoting position, and instrumentality, i.e. A relation of rest; in, at, on, by, etc." w:history="1">
        <w:r w:rsidRPr="00873056">
          <w:rPr>
            <w:rStyle w:val="Hyperlink"/>
            <w:color w:val="auto"/>
            <w:u w:val="none"/>
          </w:rPr>
          <w:t>in</w:t>
        </w:r>
      </w:hyperlink>
    </w:p>
    <w:p w14:paraId="2A4814D2" w14:textId="5AF24959" w:rsidR="00AF5232" w:rsidRDefault="00873056" w:rsidP="00873056">
      <w:pPr>
        <w:pStyle w:val="NoSpacing"/>
      </w:pPr>
      <w:hyperlink r:id="rId37" w:tooltip="40: hagiais (Adj-DFP) -- Set apart by (or for) God, holy, sacred. From hagos; sacred." w:history="1">
        <w:r w:rsidRPr="00873056">
          <w:rPr>
            <w:rStyle w:val="Hyperlink"/>
            <w:color w:val="auto"/>
            <w:u w:val="none"/>
          </w:rPr>
          <w:t>holiness</w:t>
        </w:r>
      </w:hyperlink>
      <w:r w:rsidRPr="00873056">
        <w:rPr>
          <w:rStyle w:val="highl"/>
        </w:rPr>
        <w:t> </w:t>
      </w:r>
      <w:hyperlink r:id="rId38" w:tooltip="2532: kai (Conj) -- And, even, also, namely. " w:history="1">
        <w:r w:rsidRPr="00873056">
          <w:rPr>
            <w:rStyle w:val="Hyperlink"/>
            <w:color w:val="auto"/>
            <w:u w:val="none"/>
          </w:rPr>
          <w:t>and</w:t>
        </w:r>
      </w:hyperlink>
      <w:r w:rsidRPr="00873056">
        <w:rPr>
          <w:rStyle w:val="highl"/>
        </w:rPr>
        <w:t> </w:t>
      </w:r>
      <w:hyperlink r:id="rId39" w:tooltip="2150: eusebeiais (N-DFP) -- Piety (towards God), godliness, devotion, godliness. From eusebes; piety; specially, the gospel scheme." w:history="1">
        <w:r w:rsidRPr="00873056">
          <w:rPr>
            <w:rStyle w:val="Hyperlink"/>
            <w:color w:val="auto"/>
            <w:u w:val="none"/>
          </w:rPr>
          <w:t>godliness</w:t>
        </w:r>
      </w:hyperlink>
      <w:r w:rsidRPr="00873056">
        <w:rPr>
          <w:rStyle w:val="highl"/>
        </w:rPr>
        <w:t> </w:t>
      </w:r>
      <w:r w:rsidRPr="00873056">
        <w:rPr>
          <w:rStyle w:val="reftext"/>
        </w:rPr>
        <w:t>12</w:t>
      </w:r>
      <w:r w:rsidRPr="00873056">
        <w:t xml:space="preserve">as you anticipate and hasten the coming of the day of </w:t>
      </w:r>
      <w:r>
        <w:t>Elohim</w:t>
      </w:r>
      <w:r w:rsidRPr="00873056">
        <w:t>, when the heavens will be destroyed by fire and the elements will melt in the heat</w:t>
      </w:r>
      <w:r>
        <w:t xml:space="preserve">…” </w:t>
      </w:r>
    </w:p>
    <w:p w14:paraId="19E1FC1A" w14:textId="56E4274F" w:rsidR="00873056" w:rsidRDefault="00873056" w:rsidP="00873056">
      <w:pPr>
        <w:pStyle w:val="NoSpacing"/>
      </w:pPr>
      <w:r>
        <w:t xml:space="preserve">      The long-planned WWIII is now breaking loose, opening the door for </w:t>
      </w:r>
      <w:r w:rsidRPr="006172AD">
        <w:rPr>
          <w:b/>
          <w:bCs/>
        </w:rPr>
        <w:t>Ezekiel 38</w:t>
      </w:r>
      <w:r>
        <w:t xml:space="preserve"> nations to amass against Israel. America, indicated in</w:t>
      </w:r>
      <w:r w:rsidR="006172AD">
        <w:t xml:space="preserve"> </w:t>
      </w:r>
      <w:r w:rsidR="006172AD" w:rsidRPr="00114067">
        <w:rPr>
          <w:b/>
          <w:bCs/>
        </w:rPr>
        <w:t>Ezekiel 38:13</w:t>
      </w:r>
      <w:r w:rsidR="006172AD">
        <w:t>,</w:t>
      </w:r>
      <w:r>
        <w:t xml:space="preserve"> will not be around to help Israel. Outside the United States, Israel is the world’s #1 center of many heinous sins that Yahuwah has to judge. Like we read in </w:t>
      </w:r>
      <w:r w:rsidRPr="00114067">
        <w:rPr>
          <w:b/>
          <w:bCs/>
        </w:rPr>
        <w:t>Genesis 6</w:t>
      </w:r>
      <w:r>
        <w:t xml:space="preserve">. It grieves Him to have to take humanity down to almost no one left alive, but out of the ashes will come the return of the Savior with His entourage of the “saved.” His Kingdom will begin after His wedding and His wedding feast. We have an eternal future to prepare for. Before we enter however, we must appear before the “judgment seat of Messiah.” </w:t>
      </w:r>
    </w:p>
    <w:p w14:paraId="59E9D2C7" w14:textId="77777777" w:rsidR="00A42449" w:rsidRDefault="00873056" w:rsidP="00873056">
      <w:pPr>
        <w:pStyle w:val="NoSpacing"/>
        <w:rPr>
          <w:rStyle w:val="highl"/>
        </w:rPr>
      </w:pPr>
      <w:r w:rsidRPr="00873056">
        <w:t xml:space="preserve">     </w:t>
      </w:r>
      <w:r w:rsidRPr="00873056">
        <w:rPr>
          <w:b/>
          <w:bCs/>
        </w:rPr>
        <w:t>II Corinthians 5:10</w:t>
      </w:r>
      <w:r w:rsidRPr="00873056">
        <w:t xml:space="preserve">: </w:t>
      </w:r>
      <w:r>
        <w:t>“</w:t>
      </w:r>
      <w:r w:rsidRPr="00873056">
        <w:t>So</w:t>
      </w:r>
      <w:r>
        <w:t>,</w:t>
      </w:r>
      <w:r w:rsidRPr="00873056">
        <w:t xml:space="preserve"> we aspire to please Him, whether we are here in this body or away from it. </w:t>
      </w:r>
      <w:r w:rsidRPr="00873056">
        <w:rPr>
          <w:rStyle w:val="reftext"/>
        </w:rPr>
        <w:t>10</w:t>
      </w:r>
      <w:hyperlink r:id="rId40" w:tooltip="1063: gar (Conj) -- For. A primary particle; properly, assigning a reason." w:history="1">
        <w:r w:rsidRPr="00873056">
          <w:rPr>
            <w:rStyle w:val="Hyperlink"/>
            <w:color w:val="auto"/>
            <w:u w:val="none"/>
          </w:rPr>
          <w:t>For</w:t>
        </w:r>
      </w:hyperlink>
      <w:r w:rsidRPr="00873056">
        <w:rPr>
          <w:rStyle w:val="highl"/>
        </w:rPr>
        <w:t> </w:t>
      </w:r>
      <w:hyperlink r:id="rId41" w:tooltip="1473: hēmas (PPro-A1P) -- I, the first-person pronoun. A primary pronoun of the first person I." w:history="1">
        <w:r w:rsidRPr="00873056">
          <w:rPr>
            <w:rStyle w:val="Hyperlink"/>
            <w:color w:val="auto"/>
            <w:u w:val="none"/>
          </w:rPr>
          <w:t>we</w:t>
        </w:r>
      </w:hyperlink>
      <w:r w:rsidRPr="00873056">
        <w:rPr>
          <w:rStyle w:val="highl"/>
        </w:rPr>
        <w:t> </w:t>
      </w:r>
      <w:hyperlink r:id="rId42" w:tooltip="1163: dei (V-PIA-3S) -- Third person singular active present of deo; also deon deh-on'; neuter active participle of the same; both used impersonally; it is Necessary." w:history="1">
        <w:r w:rsidRPr="00873056">
          <w:rPr>
            <w:rStyle w:val="Hyperlink"/>
            <w:color w:val="auto"/>
            <w:u w:val="none"/>
          </w:rPr>
          <w:t>must</w:t>
        </w:r>
      </w:hyperlink>
      <w:r w:rsidRPr="00873056">
        <w:rPr>
          <w:rStyle w:val="highl"/>
        </w:rPr>
        <w:t> </w:t>
      </w:r>
      <w:hyperlink r:id="rId43" w:tooltip="3956: pantas (Adj-AMP) -- All, the whole, every kind of. Including all the forms of declension; apparently a primary word; all, any, every, the whole." w:history="1">
        <w:r w:rsidRPr="00873056">
          <w:rPr>
            <w:rStyle w:val="Hyperlink"/>
            <w:color w:val="auto"/>
            <w:u w:val="none"/>
          </w:rPr>
          <w:t>all</w:t>
        </w:r>
      </w:hyperlink>
      <w:r w:rsidRPr="00873056">
        <w:rPr>
          <w:rStyle w:val="highl"/>
        </w:rPr>
        <w:t> </w:t>
      </w:r>
      <w:hyperlink r:id="rId44" w:tooltip="5319: phanerōthēnai (V-ANP) -- To make clear (visible, manifest), make known. From phaneros; to render apparent." w:history="1">
        <w:r w:rsidRPr="00873056">
          <w:rPr>
            <w:rStyle w:val="Hyperlink"/>
            <w:color w:val="auto"/>
            <w:u w:val="none"/>
          </w:rPr>
          <w:t>appear</w:t>
        </w:r>
      </w:hyperlink>
      <w:r w:rsidRPr="00873056">
        <w:rPr>
          <w:rStyle w:val="highl"/>
        </w:rPr>
        <w:t> </w:t>
      </w:r>
      <w:hyperlink r:id="rId45" w:tooltip="1715: emprosthen (Prep) -- From en and pros; in front of (literally or figuratively) or time)." w:history="1">
        <w:r w:rsidRPr="00873056">
          <w:rPr>
            <w:rStyle w:val="Hyperlink"/>
            <w:color w:val="auto"/>
            <w:u w:val="none"/>
          </w:rPr>
          <w:t>before</w:t>
        </w:r>
      </w:hyperlink>
      <w:r w:rsidRPr="00873056">
        <w:rPr>
          <w:rStyle w:val="highl"/>
        </w:rPr>
        <w:t> </w:t>
      </w:r>
      <w:hyperlink r:id="rId46" w:tooltip="3588: tou (Art-GNS) -- The, the definite article. Including the feminine he, and the neuter to in all their inflections; the definite article; the." w:history="1">
        <w:r w:rsidRPr="00873056">
          <w:rPr>
            <w:rStyle w:val="Hyperlink"/>
            <w:color w:val="auto"/>
            <w:u w:val="none"/>
          </w:rPr>
          <w:t>the</w:t>
        </w:r>
      </w:hyperlink>
      <w:r w:rsidRPr="00873056">
        <w:rPr>
          <w:rStyle w:val="highl"/>
        </w:rPr>
        <w:t> </w:t>
      </w:r>
      <w:hyperlink r:id="rId47" w:tooltip="968: bēmatos (N-GNS) -- From the base of basis; a step, i.e. Foot-breath; by implication, a rostrum, i.e. A tribunal." w:history="1">
        <w:r w:rsidRPr="00873056">
          <w:rPr>
            <w:rStyle w:val="Hyperlink"/>
            <w:color w:val="auto"/>
            <w:u w:val="none"/>
          </w:rPr>
          <w:t>judgment seat</w:t>
        </w:r>
      </w:hyperlink>
      <w:r w:rsidRPr="00873056">
        <w:rPr>
          <w:rStyle w:val="highl"/>
        </w:rPr>
        <w:t> </w:t>
      </w:r>
      <w:hyperlink r:id="rId48" w:tooltip="5547: Christou (N-GMS) -- Anointed One; the Messiah, the Christ. From chrio; Anointed One, i.e. The Messiah, an epithet of Jesus." w:history="1">
        <w:r w:rsidRPr="00873056">
          <w:rPr>
            <w:rStyle w:val="Hyperlink"/>
            <w:color w:val="auto"/>
            <w:u w:val="none"/>
          </w:rPr>
          <w:t xml:space="preserve">of </w:t>
        </w:r>
        <w:r>
          <w:rPr>
            <w:rStyle w:val="Hyperlink"/>
            <w:color w:val="auto"/>
            <w:u w:val="none"/>
          </w:rPr>
          <w:t>Messiah,</w:t>
        </w:r>
      </w:hyperlink>
      <w:r w:rsidRPr="00873056">
        <w:rPr>
          <w:rStyle w:val="highl"/>
        </w:rPr>
        <w:t> </w:t>
      </w:r>
      <w:hyperlink r:id="rId49" w:tooltip="2443: hina (Conj) -- In order that, so that. Probably from the same as the former part of heautou; in order that." w:history="1">
        <w:r w:rsidRPr="00873056">
          <w:rPr>
            <w:rStyle w:val="Hyperlink"/>
            <w:color w:val="auto"/>
            <w:u w:val="none"/>
          </w:rPr>
          <w:t>that</w:t>
        </w:r>
      </w:hyperlink>
      <w:r w:rsidRPr="00873056">
        <w:rPr>
          <w:rStyle w:val="highl"/>
        </w:rPr>
        <w:t> </w:t>
      </w:r>
      <w:hyperlink r:id="rId50" w:tooltip="1538: hekastos (Adj-NMS) -- Each (of more than two), every one. As if a superlative of hekas; each or every." w:history="1">
        <w:r w:rsidRPr="00873056">
          <w:rPr>
            <w:rStyle w:val="Hyperlink"/>
            <w:color w:val="auto"/>
            <w:u w:val="none"/>
          </w:rPr>
          <w:t>each one</w:t>
        </w:r>
      </w:hyperlink>
      <w:r w:rsidRPr="00873056">
        <w:rPr>
          <w:rStyle w:val="highl"/>
        </w:rPr>
        <w:t> </w:t>
      </w:r>
      <w:hyperlink r:id="rId51" w:tooltip="2865: komisētai (V-ASM-3S) -- From a primary komeo; properly, to provide for, i.e. to carry off." w:history="1">
        <w:r w:rsidRPr="00873056">
          <w:rPr>
            <w:rStyle w:val="Hyperlink"/>
            <w:color w:val="auto"/>
            <w:u w:val="none"/>
          </w:rPr>
          <w:t>may receive his due</w:t>
        </w:r>
      </w:hyperlink>
      <w:r w:rsidRPr="00873056">
        <w:rPr>
          <w:rStyle w:val="highl"/>
        </w:rPr>
        <w:t> </w:t>
      </w:r>
      <w:hyperlink r:id="rId52" w:tooltip="4314: pros (Prep) -- To, towards, with. A strengthened form of pro; a preposition of direction; forward to, i.e. Toward." w:history="1">
        <w:r w:rsidRPr="00873056">
          <w:rPr>
            <w:rStyle w:val="Hyperlink"/>
            <w:color w:val="auto"/>
            <w:u w:val="none"/>
          </w:rPr>
          <w:t>for</w:t>
        </w:r>
      </w:hyperlink>
      <w:r w:rsidRPr="00873056">
        <w:rPr>
          <w:rStyle w:val="highl"/>
        </w:rPr>
        <w:t> </w:t>
      </w:r>
      <w:hyperlink r:id="rId53" w:tooltip="3739: ha (RelPro-ANP) -- Who, which, what, that. " w:history="1">
        <w:r w:rsidRPr="00873056">
          <w:rPr>
            <w:rStyle w:val="Hyperlink"/>
            <w:color w:val="auto"/>
            <w:u w:val="none"/>
          </w:rPr>
          <w:t>the</w:t>
        </w:r>
        <w:r>
          <w:rPr>
            <w:rStyle w:val="Hyperlink"/>
            <w:color w:val="auto"/>
            <w:u w:val="none"/>
          </w:rPr>
          <w:t xml:space="preserve"> </w:t>
        </w:r>
        <w:r w:rsidRPr="00873056">
          <w:rPr>
            <w:rStyle w:val="Hyperlink"/>
            <w:color w:val="auto"/>
            <w:u w:val="none"/>
          </w:rPr>
          <w:t>things</w:t>
        </w:r>
      </w:hyperlink>
      <w:r w:rsidRPr="00873056">
        <w:rPr>
          <w:rStyle w:val="highl"/>
        </w:rPr>
        <w:t> </w:t>
      </w:r>
      <w:hyperlink r:id="rId54" w:tooltip="4238: epraxen (V-AIA-3S) -- To do, perform, accomplish; be in any condition, i.e. I fare; I exact, require. " w:history="1">
        <w:r w:rsidRPr="00873056">
          <w:rPr>
            <w:rStyle w:val="Hyperlink"/>
            <w:color w:val="auto"/>
            <w:u w:val="none"/>
          </w:rPr>
          <w:t>done</w:t>
        </w:r>
      </w:hyperlink>
      <w:r w:rsidRPr="00873056">
        <w:rPr>
          <w:rStyle w:val="highl"/>
        </w:rPr>
        <w:t> </w:t>
      </w:r>
      <w:hyperlink r:id="rId55" w:tooltip="1223: dia (Prep) -- A primary preposition denoting the channel of an act; through." w:history="1">
        <w:r w:rsidRPr="00873056">
          <w:rPr>
            <w:rStyle w:val="Hyperlink"/>
            <w:color w:val="auto"/>
            <w:u w:val="none"/>
          </w:rPr>
          <w:t>in</w:t>
        </w:r>
      </w:hyperlink>
      <w:r w:rsidRPr="00873056">
        <w:rPr>
          <w:rStyle w:val="highl"/>
        </w:rPr>
        <w:t> </w:t>
      </w:r>
      <w:hyperlink r:id="rId56" w:tooltip="3588: tou (Art-GNS) -- The, the definite article. Including the feminine he, and the neuter to in all their inflections; the definite article; the." w:history="1">
        <w:r w:rsidRPr="00873056">
          <w:rPr>
            <w:rStyle w:val="Hyperlink"/>
            <w:color w:val="auto"/>
            <w:u w:val="none"/>
          </w:rPr>
          <w:t>the</w:t>
        </w:r>
      </w:hyperlink>
      <w:r w:rsidRPr="00873056">
        <w:rPr>
          <w:rStyle w:val="highl"/>
        </w:rPr>
        <w:t> </w:t>
      </w:r>
      <w:hyperlink r:id="rId57" w:tooltip="4983: sōmatos (N-GNS) -- Body, flesh; the body of the Church. From sozo; the body, used in a very wide application, literally or figuratively." w:history="1">
        <w:r w:rsidRPr="00873056">
          <w:rPr>
            <w:rStyle w:val="Hyperlink"/>
            <w:color w:val="auto"/>
            <w:u w:val="none"/>
          </w:rPr>
          <w:t>body,</w:t>
        </w:r>
      </w:hyperlink>
    </w:p>
    <w:p w14:paraId="12506E9A" w14:textId="40A86F22" w:rsidR="00873056" w:rsidRDefault="00873056" w:rsidP="00873056">
      <w:pPr>
        <w:pStyle w:val="NoSpacing"/>
      </w:pPr>
      <w:hyperlink r:id="rId58" w:tooltip="1535: eite (Conj) -- And if, whether. From ei and te; if too." w:history="1">
        <w:r w:rsidRPr="00873056">
          <w:rPr>
            <w:rStyle w:val="Hyperlink"/>
            <w:color w:val="auto"/>
            <w:u w:val="none"/>
          </w:rPr>
          <w:t>whether</w:t>
        </w:r>
      </w:hyperlink>
      <w:r w:rsidRPr="00873056">
        <w:rPr>
          <w:rStyle w:val="highl"/>
        </w:rPr>
        <w:t> </w:t>
      </w:r>
      <w:hyperlink r:id="rId59" w:tooltip="18: agathon (Adj-ANS) -- A primary word; good." w:history="1">
        <w:r w:rsidRPr="00873056">
          <w:rPr>
            <w:rStyle w:val="Hyperlink"/>
            <w:color w:val="auto"/>
            <w:u w:val="none"/>
          </w:rPr>
          <w:t>good</w:t>
        </w:r>
      </w:hyperlink>
      <w:r w:rsidRPr="00873056">
        <w:rPr>
          <w:rStyle w:val="highl"/>
        </w:rPr>
        <w:t> </w:t>
      </w:r>
      <w:hyperlink r:id="rId60" w:tooltip="1535: eite (Conj) -- And if, whether. From ei and te; if too." w:history="1">
        <w:r w:rsidRPr="00873056">
          <w:rPr>
            <w:rStyle w:val="Hyperlink"/>
            <w:color w:val="auto"/>
            <w:u w:val="none"/>
          </w:rPr>
          <w:t>or</w:t>
        </w:r>
      </w:hyperlink>
      <w:r w:rsidRPr="00873056">
        <w:rPr>
          <w:rStyle w:val="highl"/>
        </w:rPr>
        <w:t> </w:t>
      </w:r>
      <w:hyperlink r:id="rId61" w:tooltip="5337: phaulon (Adj-ANS) -- Worthless, wicked, base. Apparently a primary word; foul or flawy, i.e. wicked." w:history="1">
        <w:r w:rsidRPr="00873056">
          <w:rPr>
            <w:rStyle w:val="Hyperlink"/>
            <w:color w:val="auto"/>
            <w:u w:val="none"/>
          </w:rPr>
          <w:t>bad.</w:t>
        </w:r>
      </w:hyperlink>
      <w:r w:rsidRPr="00873056">
        <w:rPr>
          <w:rStyle w:val="highl"/>
        </w:rPr>
        <w:t> </w:t>
      </w:r>
      <w:r w:rsidRPr="00873056">
        <w:rPr>
          <w:rStyle w:val="reftext"/>
        </w:rPr>
        <w:t>11</w:t>
      </w:r>
      <w:r w:rsidRPr="00873056">
        <w:t xml:space="preserve">Therefore, since we know what it means to fear </w:t>
      </w:r>
      <w:r w:rsidR="00A42449">
        <w:t>Yahuwah,</w:t>
      </w:r>
      <w:r w:rsidRPr="00873056">
        <w:t xml:space="preserve"> we try to persuade men. What we are is clear to </w:t>
      </w:r>
      <w:r w:rsidR="00A42449">
        <w:t>Elohim,</w:t>
      </w:r>
      <w:r w:rsidRPr="00873056">
        <w:t xml:space="preserve"> and I hope it is clear to your conscience as well.…</w:t>
      </w:r>
      <w:r w:rsidR="00A42449">
        <w:t xml:space="preserve">” </w:t>
      </w:r>
    </w:p>
    <w:p w14:paraId="54B4D869" w14:textId="77777777" w:rsidR="00B67E35" w:rsidRDefault="00A42449" w:rsidP="00BD6981">
      <w:pPr>
        <w:pStyle w:val="NoSpacing"/>
        <w:rPr>
          <w:b/>
          <w:bCs/>
          <w:color w:val="990000"/>
        </w:rPr>
      </w:pPr>
      <w:r>
        <w:t xml:space="preserve">     </w:t>
      </w:r>
      <w:r w:rsidRPr="006172AD">
        <w:rPr>
          <w:b/>
          <w:bCs/>
          <w:color w:val="990000"/>
        </w:rPr>
        <w:t>Pray</w:t>
      </w:r>
      <w:r w:rsidR="00B67E35">
        <w:rPr>
          <w:b/>
          <w:bCs/>
          <w:color w:val="990000"/>
        </w:rPr>
        <w:t>, intercede, do spiritual warfare and proclamation of Yahuwah’s Word! Speak powerfully in your warfare “tongue” as Yahuwah’s Spirit flows through you! Intercede</w:t>
      </w:r>
      <w:r w:rsidRPr="006172AD">
        <w:rPr>
          <w:b/>
          <w:bCs/>
          <w:color w:val="990000"/>
        </w:rPr>
        <w:t xml:space="preserve"> for the </w:t>
      </w:r>
      <w:r w:rsidR="006172AD" w:rsidRPr="006172AD">
        <w:rPr>
          <w:b/>
          <w:bCs/>
          <w:color w:val="990000"/>
        </w:rPr>
        <w:t xml:space="preserve">rescue of babies and little </w:t>
      </w:r>
      <w:r w:rsidRPr="006172AD">
        <w:rPr>
          <w:b/>
          <w:bCs/>
          <w:color w:val="990000"/>
        </w:rPr>
        <w:t xml:space="preserve">children, that as many as possible who have been kidnapped and locked in cages for sacrifice all over the U.S. and around the world, will be found and released!!! </w:t>
      </w:r>
      <w:r w:rsidR="00B67E35">
        <w:rPr>
          <w:b/>
          <w:bCs/>
          <w:color w:val="990000"/>
        </w:rPr>
        <w:t xml:space="preserve"> </w:t>
      </w:r>
    </w:p>
    <w:p w14:paraId="6AF044F2" w14:textId="64F98D76" w:rsidR="00BD6981" w:rsidRPr="00ED1F95" w:rsidRDefault="00A42449" w:rsidP="00BD6981">
      <w:pPr>
        <w:pStyle w:val="NoSpacing"/>
      </w:pPr>
      <w:r>
        <w:t>In His love, Yedidah – October 30, 2023</w:t>
      </w:r>
    </w:p>
    <w:p w14:paraId="571BB4F3" w14:textId="77777777" w:rsidR="00BD6981" w:rsidRDefault="00BD6981"/>
    <w:sectPr w:rsidR="00BD6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81"/>
    <w:rsid w:val="000322C6"/>
    <w:rsid w:val="000462F1"/>
    <w:rsid w:val="0006459B"/>
    <w:rsid w:val="00080BED"/>
    <w:rsid w:val="000C13AA"/>
    <w:rsid w:val="000E0BEC"/>
    <w:rsid w:val="000F1A83"/>
    <w:rsid w:val="000F6DD9"/>
    <w:rsid w:val="00103AA1"/>
    <w:rsid w:val="00114067"/>
    <w:rsid w:val="0015600A"/>
    <w:rsid w:val="002D11EF"/>
    <w:rsid w:val="005E5F10"/>
    <w:rsid w:val="00600A3E"/>
    <w:rsid w:val="006172AD"/>
    <w:rsid w:val="00783C6B"/>
    <w:rsid w:val="00805A17"/>
    <w:rsid w:val="00873056"/>
    <w:rsid w:val="008B6354"/>
    <w:rsid w:val="00900A73"/>
    <w:rsid w:val="00963DEE"/>
    <w:rsid w:val="00A376B9"/>
    <w:rsid w:val="00A42449"/>
    <w:rsid w:val="00A90C16"/>
    <w:rsid w:val="00AF5232"/>
    <w:rsid w:val="00B02676"/>
    <w:rsid w:val="00B67E35"/>
    <w:rsid w:val="00BD6981"/>
    <w:rsid w:val="00C9711C"/>
    <w:rsid w:val="00CD10CE"/>
    <w:rsid w:val="00D06511"/>
    <w:rsid w:val="00D95C44"/>
    <w:rsid w:val="00E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7CCA"/>
  <w15:chartTrackingRefBased/>
  <w15:docId w15:val="{C778D9E3-DDF9-45DB-850D-105B925B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poetry1">
    <w:name w:val="poetry1"/>
    <w:basedOn w:val="Normal"/>
    <w:rsid w:val="00D95C4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fn">
    <w:name w:val="fn"/>
    <w:basedOn w:val="DefaultParagraphFont"/>
    <w:rsid w:val="00D95C44"/>
  </w:style>
  <w:style w:type="character" w:styleId="Hyperlink">
    <w:name w:val="Hyperlink"/>
    <w:basedOn w:val="DefaultParagraphFont"/>
    <w:uiPriority w:val="99"/>
    <w:semiHidden/>
    <w:unhideWhenUsed/>
    <w:rsid w:val="00D95C44"/>
    <w:rPr>
      <w:color w:val="0000FF"/>
      <w:u w:val="single"/>
    </w:rPr>
  </w:style>
  <w:style w:type="paragraph" w:customStyle="1" w:styleId="poetry2">
    <w:name w:val="poetry2"/>
    <w:basedOn w:val="Normal"/>
    <w:rsid w:val="00D95C4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reftext">
    <w:name w:val="reftext"/>
    <w:basedOn w:val="DefaultParagraphFont"/>
    <w:rsid w:val="00D95C44"/>
  </w:style>
  <w:style w:type="character" w:customStyle="1" w:styleId="highl">
    <w:name w:val="highl"/>
    <w:basedOn w:val="DefaultParagraphFont"/>
    <w:rsid w:val="00D9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3588.htm" TargetMode="External"/><Relationship Id="rId18" Type="http://schemas.openxmlformats.org/officeDocument/2006/relationships/hyperlink" Target="https://biblehub.com/greek/2532.htm" TargetMode="External"/><Relationship Id="rId26" Type="http://schemas.openxmlformats.org/officeDocument/2006/relationships/hyperlink" Target="https://biblehub.com/greek/1510.htm" TargetMode="External"/><Relationship Id="rId39" Type="http://schemas.openxmlformats.org/officeDocument/2006/relationships/hyperlink" Target="https://biblehub.com/greek/2150.htm" TargetMode="External"/><Relationship Id="rId21" Type="http://schemas.openxmlformats.org/officeDocument/2006/relationships/hyperlink" Target="https://biblehub.com/greek/846.htm" TargetMode="External"/><Relationship Id="rId34" Type="http://schemas.openxmlformats.org/officeDocument/2006/relationships/hyperlink" Target="https://biblehub.com/greek/5225.htm" TargetMode="External"/><Relationship Id="rId42" Type="http://schemas.openxmlformats.org/officeDocument/2006/relationships/hyperlink" Target="https://biblehub.com/greek/1163.htm" TargetMode="External"/><Relationship Id="rId47" Type="http://schemas.openxmlformats.org/officeDocument/2006/relationships/hyperlink" Target="https://biblehub.com/greek/968.htm" TargetMode="External"/><Relationship Id="rId50" Type="http://schemas.openxmlformats.org/officeDocument/2006/relationships/hyperlink" Target="https://biblehub.com/greek/1538.htm" TargetMode="External"/><Relationship Id="rId55" Type="http://schemas.openxmlformats.org/officeDocument/2006/relationships/hyperlink" Target="https://biblehub.com/greek/1223.htm" TargetMode="External"/><Relationship Id="rId63" Type="http://schemas.openxmlformats.org/officeDocument/2006/relationships/theme" Target="theme/theme1.xml"/><Relationship Id="rId7" Type="http://schemas.openxmlformats.org/officeDocument/2006/relationships/hyperlink" Target="http://biblehub.com/psalms/127-5.htm" TargetMode="External"/><Relationship Id="rId2" Type="http://schemas.openxmlformats.org/officeDocument/2006/relationships/settings" Target="settings.xml"/><Relationship Id="rId16" Type="http://schemas.openxmlformats.org/officeDocument/2006/relationships/hyperlink" Target="https://biblehub.com/greek/4314.htm" TargetMode="External"/><Relationship Id="rId29" Type="http://schemas.openxmlformats.org/officeDocument/2006/relationships/hyperlink" Target="https://biblehub.com/greek/3089.htm" TargetMode="External"/><Relationship Id="rId11" Type="http://schemas.openxmlformats.org/officeDocument/2006/relationships/hyperlink" Target="https://biblehub.com/greek/3004.htm" TargetMode="External"/><Relationship Id="rId24" Type="http://schemas.openxmlformats.org/officeDocument/2006/relationships/hyperlink" Target="https://biblehub.com/greek/932.htm" TargetMode="External"/><Relationship Id="rId32" Type="http://schemas.openxmlformats.org/officeDocument/2006/relationships/hyperlink" Target="https://biblehub.com/greek/1163.htm" TargetMode="External"/><Relationship Id="rId37" Type="http://schemas.openxmlformats.org/officeDocument/2006/relationships/hyperlink" Target="https://biblehub.com/greek/40.htm" TargetMode="External"/><Relationship Id="rId40" Type="http://schemas.openxmlformats.org/officeDocument/2006/relationships/hyperlink" Target="https://biblehub.com/greek/1063.htm" TargetMode="External"/><Relationship Id="rId45" Type="http://schemas.openxmlformats.org/officeDocument/2006/relationships/hyperlink" Target="https://biblehub.com/greek/1715.htm" TargetMode="External"/><Relationship Id="rId53" Type="http://schemas.openxmlformats.org/officeDocument/2006/relationships/hyperlink" Target="https://biblehub.com/greek/3739.htm" TargetMode="External"/><Relationship Id="rId58" Type="http://schemas.openxmlformats.org/officeDocument/2006/relationships/hyperlink" Target="https://biblehub.com/greek/1535.htm" TargetMode="External"/><Relationship Id="rId5" Type="http://schemas.openxmlformats.org/officeDocument/2006/relationships/hyperlink" Target="https://biblehub.com/isv/psalms/127.htm" TargetMode="External"/><Relationship Id="rId61" Type="http://schemas.openxmlformats.org/officeDocument/2006/relationships/hyperlink" Target="https://biblehub.com/greek/5337.htm" TargetMode="External"/><Relationship Id="rId19" Type="http://schemas.openxmlformats.org/officeDocument/2006/relationships/hyperlink" Target="https://biblehub.com/greek/3361.htm" TargetMode="External"/><Relationship Id="rId14" Type="http://schemas.openxmlformats.org/officeDocument/2006/relationships/hyperlink" Target="https://biblehub.com/greek/3813.htm" TargetMode="External"/><Relationship Id="rId22" Type="http://schemas.openxmlformats.org/officeDocument/2006/relationships/hyperlink" Target="https://biblehub.com/greek/1063.htm" TargetMode="External"/><Relationship Id="rId27" Type="http://schemas.openxmlformats.org/officeDocument/2006/relationships/hyperlink" Target="https://biblehub.com/greek/5108.htm" TargetMode="External"/><Relationship Id="rId30" Type="http://schemas.openxmlformats.org/officeDocument/2006/relationships/hyperlink" Target="https://biblehub.com/greek/3779.htm" TargetMode="External"/><Relationship Id="rId35" Type="http://schemas.openxmlformats.org/officeDocument/2006/relationships/hyperlink" Target="https://biblehub.com/greek/391.htm" TargetMode="External"/><Relationship Id="rId43" Type="http://schemas.openxmlformats.org/officeDocument/2006/relationships/hyperlink" Target="https://biblehub.com/greek/3956.htm" TargetMode="External"/><Relationship Id="rId48" Type="http://schemas.openxmlformats.org/officeDocument/2006/relationships/hyperlink" Target="https://biblehub.com/greek/5547.htm" TargetMode="External"/><Relationship Id="rId56" Type="http://schemas.openxmlformats.org/officeDocument/2006/relationships/hyperlink" Target="https://biblehub.com/greek/3588.htm" TargetMode="External"/><Relationship Id="rId8" Type="http://schemas.openxmlformats.org/officeDocument/2006/relationships/hyperlink" Target="https://biblehub.com/greek/1161.htm" TargetMode="External"/><Relationship Id="rId51" Type="http://schemas.openxmlformats.org/officeDocument/2006/relationships/hyperlink" Target="https://biblehub.com/greek/2865.htm" TargetMode="External"/><Relationship Id="rId3" Type="http://schemas.openxmlformats.org/officeDocument/2006/relationships/webSettings" Target="webSettings.xml"/><Relationship Id="rId12" Type="http://schemas.openxmlformats.org/officeDocument/2006/relationships/hyperlink" Target="https://biblehub.com/greek/863.htm" TargetMode="External"/><Relationship Id="rId17" Type="http://schemas.openxmlformats.org/officeDocument/2006/relationships/hyperlink" Target="https://biblehub.com/greek/1473.htm" TargetMode="External"/><Relationship Id="rId25" Type="http://schemas.openxmlformats.org/officeDocument/2006/relationships/hyperlink" Target="https://biblehub.com/greek/2316.htm" TargetMode="External"/><Relationship Id="rId33" Type="http://schemas.openxmlformats.org/officeDocument/2006/relationships/hyperlink" Target="https://biblehub.com/greek/4771.htm" TargetMode="External"/><Relationship Id="rId38" Type="http://schemas.openxmlformats.org/officeDocument/2006/relationships/hyperlink" Target="https://biblehub.com/greek/2532.htm" TargetMode="External"/><Relationship Id="rId46" Type="http://schemas.openxmlformats.org/officeDocument/2006/relationships/hyperlink" Target="https://biblehub.com/greek/3588.htm" TargetMode="External"/><Relationship Id="rId59" Type="http://schemas.openxmlformats.org/officeDocument/2006/relationships/hyperlink" Target="https://biblehub.com/greek/18.htm" TargetMode="External"/><Relationship Id="rId20" Type="http://schemas.openxmlformats.org/officeDocument/2006/relationships/hyperlink" Target="https://biblehub.com/greek/2967.htm" TargetMode="External"/><Relationship Id="rId41" Type="http://schemas.openxmlformats.org/officeDocument/2006/relationships/hyperlink" Target="https://biblehub.com/greek/1473.htm" TargetMode="External"/><Relationship Id="rId54" Type="http://schemas.openxmlformats.org/officeDocument/2006/relationships/hyperlink" Target="https://biblehub.com/greek/4238.ht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blehub.com/psalms/127-4.htm" TargetMode="External"/><Relationship Id="rId15" Type="http://schemas.openxmlformats.org/officeDocument/2006/relationships/hyperlink" Target="https://biblehub.com/greek/2064.htm" TargetMode="External"/><Relationship Id="rId23" Type="http://schemas.openxmlformats.org/officeDocument/2006/relationships/hyperlink" Target="https://biblehub.com/greek/3588.htm" TargetMode="External"/><Relationship Id="rId28" Type="http://schemas.openxmlformats.org/officeDocument/2006/relationships/hyperlink" Target="https://biblehub.com/greek/3956.htm" TargetMode="External"/><Relationship Id="rId36" Type="http://schemas.openxmlformats.org/officeDocument/2006/relationships/hyperlink" Target="https://biblehub.com/greek/1722.htm" TargetMode="External"/><Relationship Id="rId49" Type="http://schemas.openxmlformats.org/officeDocument/2006/relationships/hyperlink" Target="https://biblehub.com/greek/2443.htm" TargetMode="External"/><Relationship Id="rId57" Type="http://schemas.openxmlformats.org/officeDocument/2006/relationships/hyperlink" Target="https://biblehub.com/greek/4983.htm" TargetMode="External"/><Relationship Id="rId10" Type="http://schemas.openxmlformats.org/officeDocument/2006/relationships/hyperlink" Target="https://biblehub.com/greek/4341.htm" TargetMode="External"/><Relationship Id="rId31" Type="http://schemas.openxmlformats.org/officeDocument/2006/relationships/hyperlink" Target="https://biblehub.com/greek/4217.htm" TargetMode="External"/><Relationship Id="rId44" Type="http://schemas.openxmlformats.org/officeDocument/2006/relationships/hyperlink" Target="https://biblehub.com/greek/5319.htm" TargetMode="External"/><Relationship Id="rId52" Type="http://schemas.openxmlformats.org/officeDocument/2006/relationships/hyperlink" Target="https://biblehub.com/greek/4314.htm" TargetMode="External"/><Relationship Id="rId60" Type="http://schemas.openxmlformats.org/officeDocument/2006/relationships/hyperlink" Target="https://biblehub.com/greek/1535.htm" TargetMode="External"/><Relationship Id="rId4" Type="http://schemas.openxmlformats.org/officeDocument/2006/relationships/hyperlink" Target="https://biblehub.com/isv/psalms/127.htm" TargetMode="External"/><Relationship Id="rId9" Type="http://schemas.openxmlformats.org/officeDocument/2006/relationships/hyperlink" Target="https://biblehub.com/greek/24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2023-10-30T18:48:00Z</dcterms:created>
  <dcterms:modified xsi:type="dcterms:W3CDTF">2023-10-30T18:55:00Z</dcterms:modified>
</cp:coreProperties>
</file>